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E6E10" w14:textId="77777777" w:rsidR="00997336" w:rsidRDefault="00997336" w:rsidP="006D218E">
      <w:pPr>
        <w:spacing w:line="480" w:lineRule="auto"/>
        <w:rPr>
          <w:rFonts w:cs="Times New Roman"/>
          <w:szCs w:val="24"/>
        </w:rPr>
      </w:pPr>
    </w:p>
    <w:p w14:paraId="5872089E" w14:textId="77777777" w:rsidR="00997336" w:rsidRDefault="00997336" w:rsidP="00F62759">
      <w:pPr>
        <w:spacing w:line="480" w:lineRule="auto"/>
        <w:jc w:val="center"/>
        <w:rPr>
          <w:rFonts w:cs="Times New Roman"/>
          <w:szCs w:val="24"/>
        </w:rPr>
      </w:pPr>
    </w:p>
    <w:p w14:paraId="418B636D" w14:textId="4F6107B8" w:rsidR="00997336" w:rsidRDefault="00784E0B" w:rsidP="00F62759">
      <w:pPr>
        <w:spacing w:line="480" w:lineRule="auto"/>
        <w:jc w:val="center"/>
        <w:rPr>
          <w:rFonts w:cs="Times New Roman"/>
          <w:szCs w:val="24"/>
        </w:rPr>
      </w:pPr>
      <w:r>
        <w:rPr>
          <w:rFonts w:cs="Times New Roman"/>
          <w:szCs w:val="24"/>
        </w:rPr>
        <w:t>Nursing Theory</w:t>
      </w:r>
    </w:p>
    <w:p w14:paraId="2B2BCB5F" w14:textId="3E93E35E" w:rsidR="00997336" w:rsidRDefault="00784E0B" w:rsidP="00F62759">
      <w:pPr>
        <w:spacing w:line="480" w:lineRule="auto"/>
        <w:jc w:val="center"/>
        <w:rPr>
          <w:rFonts w:cs="Times New Roman"/>
          <w:szCs w:val="24"/>
        </w:rPr>
      </w:pPr>
      <w:r>
        <w:rPr>
          <w:rFonts w:cs="Times New Roman"/>
          <w:szCs w:val="24"/>
        </w:rPr>
        <w:t>Name</w:t>
      </w:r>
    </w:p>
    <w:p w14:paraId="33D8A325" w14:textId="4A866809" w:rsidR="00997336" w:rsidRDefault="00784E0B" w:rsidP="00F62759">
      <w:pPr>
        <w:spacing w:line="480" w:lineRule="auto"/>
        <w:jc w:val="center"/>
        <w:rPr>
          <w:rFonts w:cs="Times New Roman"/>
          <w:szCs w:val="24"/>
        </w:rPr>
      </w:pPr>
      <w:r>
        <w:rPr>
          <w:rFonts w:cs="Times New Roman"/>
          <w:szCs w:val="24"/>
        </w:rPr>
        <w:t>Institution</w:t>
      </w:r>
    </w:p>
    <w:p w14:paraId="044DB2F8" w14:textId="5461F2AD" w:rsidR="00997336" w:rsidRDefault="00784E0B" w:rsidP="00F62759">
      <w:pPr>
        <w:spacing w:line="480" w:lineRule="auto"/>
        <w:rPr>
          <w:rFonts w:cs="Times New Roman"/>
          <w:szCs w:val="24"/>
        </w:rPr>
      </w:pPr>
      <w:r>
        <w:rPr>
          <w:rFonts w:cs="Times New Roman"/>
          <w:szCs w:val="24"/>
        </w:rPr>
        <w:br w:type="page"/>
      </w:r>
    </w:p>
    <w:p w14:paraId="32F7F7BA" w14:textId="1B72204C" w:rsidR="00A9442F" w:rsidRPr="00997336" w:rsidRDefault="00784E0B" w:rsidP="00EB5811">
      <w:pPr>
        <w:spacing w:line="480" w:lineRule="auto"/>
        <w:ind w:firstLine="720"/>
        <w:jc w:val="center"/>
        <w:rPr>
          <w:rFonts w:cs="Times New Roman"/>
          <w:szCs w:val="24"/>
        </w:rPr>
      </w:pPr>
      <w:r w:rsidRPr="00997336">
        <w:rPr>
          <w:rFonts w:cs="Times New Roman"/>
          <w:szCs w:val="24"/>
        </w:rPr>
        <w:lastRenderedPageBreak/>
        <w:t>Question 1</w:t>
      </w:r>
    </w:p>
    <w:p w14:paraId="2F1A0F41" w14:textId="151B4C63" w:rsidR="00624473" w:rsidRDefault="00784E0B" w:rsidP="006D218E">
      <w:pPr>
        <w:spacing w:line="480" w:lineRule="auto"/>
        <w:ind w:firstLine="720"/>
        <w:rPr>
          <w:rFonts w:cs="Times New Roman"/>
          <w:szCs w:val="24"/>
        </w:rPr>
      </w:pPr>
      <w:r w:rsidRPr="00997336">
        <w:rPr>
          <w:rFonts w:cs="Times New Roman"/>
          <w:szCs w:val="24"/>
        </w:rPr>
        <w:t>McEwen and Wills have analyzed four basic types of theories concerning theory practice and research. They include; descriptive, explanatory, predictive, and prescriptive. The descriptive provides a description and concepts about the features and dimensions of the theory. These types help in the analysis of conceptual models that describe various experiences that contribute to factors of incontinence (McEwen and Wills, 2014).</w:t>
      </w:r>
      <w:r w:rsidR="00CB2504">
        <w:rPr>
          <w:rFonts w:cs="Times New Roman"/>
          <w:szCs w:val="24"/>
        </w:rPr>
        <w:t xml:space="preserve"> Descriptive theories help in analyzing the characteristics of individuals, or situations in various observations.</w:t>
      </w:r>
      <w:r w:rsidR="005C5C8C">
        <w:rPr>
          <w:rFonts w:cs="Times New Roman"/>
          <w:szCs w:val="24"/>
        </w:rPr>
        <w:t xml:space="preserve"> Explanatory theories for example, give the relationship that exist between different observed phenomena and also help in addressing the cause and cause effect.  Predictive theories are those based on predictions of the scenarios that are expected to occur from research. Prescriptive theory gives a description of how a research should be carried out</w:t>
      </w:r>
      <w:r w:rsidR="00B328E1">
        <w:rPr>
          <w:rFonts w:cs="Times New Roman"/>
          <w:szCs w:val="24"/>
        </w:rPr>
        <w:t xml:space="preserve"> as opposed to how it is done. </w:t>
      </w:r>
    </w:p>
    <w:p w14:paraId="27A924B4" w14:textId="004C9D6B" w:rsidR="004D5942" w:rsidRPr="00997336" w:rsidRDefault="004D5942" w:rsidP="00F62759">
      <w:pPr>
        <w:spacing w:line="480" w:lineRule="auto"/>
        <w:ind w:firstLine="720"/>
        <w:rPr>
          <w:rFonts w:cs="Times New Roman"/>
          <w:szCs w:val="24"/>
        </w:rPr>
      </w:pPr>
      <w:r>
        <w:rPr>
          <w:rFonts w:cs="Times New Roman"/>
          <w:szCs w:val="24"/>
        </w:rPr>
        <w:t xml:space="preserve">The theories play various roles in research. </w:t>
      </w:r>
      <w:r w:rsidR="005C5C8C">
        <w:rPr>
          <w:rFonts w:cs="Times New Roman"/>
          <w:szCs w:val="24"/>
        </w:rPr>
        <w:t>One</w:t>
      </w:r>
      <w:r>
        <w:rPr>
          <w:rFonts w:cs="Times New Roman"/>
          <w:szCs w:val="24"/>
        </w:rPr>
        <w:t xml:space="preserve"> of the</w:t>
      </w:r>
      <w:r w:rsidR="005C5C8C">
        <w:rPr>
          <w:rFonts w:cs="Times New Roman"/>
          <w:szCs w:val="24"/>
        </w:rPr>
        <w:t xml:space="preserve"> major</w:t>
      </w:r>
      <w:r>
        <w:rPr>
          <w:rFonts w:cs="Times New Roman"/>
          <w:szCs w:val="24"/>
        </w:rPr>
        <w:t xml:space="preserve"> roles that the theories play include</w:t>
      </w:r>
      <w:r w:rsidR="005C5C8C">
        <w:rPr>
          <w:rFonts w:cs="Times New Roman"/>
          <w:szCs w:val="24"/>
        </w:rPr>
        <w:t xml:space="preserve"> is the</w:t>
      </w:r>
      <w:r>
        <w:rPr>
          <w:rFonts w:cs="Times New Roman"/>
          <w:szCs w:val="24"/>
        </w:rPr>
        <w:t xml:space="preserve"> identification of meaningful areas of study. Additionally, the theory in research helps in defining the concepts and relationships that exist in identified concepts to interpret findings and facilitate in the generation of protocols and diagnosis in nursing. </w:t>
      </w:r>
      <w:r w:rsidR="00CB2504">
        <w:rPr>
          <w:rFonts w:cs="Times New Roman"/>
          <w:szCs w:val="24"/>
        </w:rPr>
        <w:t xml:space="preserve">Explanatory theories for example, give the relationship that exist between different observed phenomena and also help in addressing the cause and cause effect. </w:t>
      </w:r>
    </w:p>
    <w:p w14:paraId="067561F5" w14:textId="735448F5" w:rsidR="00624473" w:rsidRPr="00997336" w:rsidRDefault="00784E0B" w:rsidP="006D218E">
      <w:pPr>
        <w:spacing w:line="480" w:lineRule="auto"/>
        <w:jc w:val="center"/>
        <w:rPr>
          <w:rFonts w:cs="Times New Roman"/>
          <w:szCs w:val="24"/>
        </w:rPr>
      </w:pPr>
      <w:r w:rsidRPr="00997336">
        <w:rPr>
          <w:rFonts w:cs="Times New Roman"/>
          <w:szCs w:val="24"/>
        </w:rPr>
        <w:t>Question 2</w:t>
      </w:r>
    </w:p>
    <w:p w14:paraId="516B451B" w14:textId="7764A6EE" w:rsidR="0053576F" w:rsidRDefault="00784E0B" w:rsidP="00F62759">
      <w:pPr>
        <w:spacing w:line="480" w:lineRule="auto"/>
        <w:ind w:firstLine="720"/>
        <w:rPr>
          <w:rFonts w:cs="Times New Roman"/>
          <w:szCs w:val="24"/>
        </w:rPr>
      </w:pPr>
      <w:r w:rsidRPr="00997336">
        <w:rPr>
          <w:rFonts w:cs="Times New Roman"/>
          <w:szCs w:val="24"/>
        </w:rPr>
        <w:t>Grand nursing theory, based on the interactive process has various concepts such as interaction communication perception and transaction</w:t>
      </w:r>
      <w:r w:rsidR="00053D9F">
        <w:rPr>
          <w:rFonts w:cs="Times New Roman"/>
          <w:szCs w:val="24"/>
        </w:rPr>
        <w:t xml:space="preserve"> (Griffin &amp; Landers, 2014)</w:t>
      </w:r>
      <w:r w:rsidRPr="00997336">
        <w:rPr>
          <w:rFonts w:cs="Times New Roman"/>
          <w:szCs w:val="24"/>
        </w:rPr>
        <w:t>. On the interaction part, the theory focuses on interactions between people and interactions between people and the environment</w:t>
      </w:r>
      <w:r w:rsidR="005E5AD8" w:rsidRPr="00997336">
        <w:rPr>
          <w:rFonts w:cs="Times New Roman"/>
          <w:szCs w:val="24"/>
        </w:rPr>
        <w:t xml:space="preserve"> the value of human experience; the theory assumes that knowledge is subjective and created by individuals. </w:t>
      </w:r>
      <w:r w:rsidR="001D5CF5">
        <w:rPr>
          <w:rFonts w:cs="Times New Roman"/>
          <w:szCs w:val="24"/>
        </w:rPr>
        <w:t xml:space="preserve">The theory further assumes that individuals have the right to acquire knowledge that concerns them and also participate in decisions that have an influence on both their life and services rendered in the community. </w:t>
      </w:r>
    </w:p>
    <w:p w14:paraId="026C9B21" w14:textId="534E2B6F" w:rsidR="005229E8" w:rsidRPr="00997336" w:rsidRDefault="005E5AD8" w:rsidP="006D218E">
      <w:pPr>
        <w:spacing w:line="480" w:lineRule="auto"/>
        <w:ind w:firstLine="720"/>
        <w:rPr>
          <w:rFonts w:cs="Times New Roman"/>
          <w:szCs w:val="24"/>
        </w:rPr>
      </w:pPr>
      <w:r w:rsidRPr="00997336">
        <w:rPr>
          <w:rFonts w:cs="Times New Roman"/>
          <w:szCs w:val="24"/>
        </w:rPr>
        <w:t xml:space="preserve">The </w:t>
      </w:r>
      <w:r w:rsidR="005C5C8C">
        <w:rPr>
          <w:rFonts w:cs="Times New Roman"/>
          <w:szCs w:val="24"/>
        </w:rPr>
        <w:t>grand nursing theory based on interactive process</w:t>
      </w:r>
      <w:r w:rsidRPr="00997336">
        <w:rPr>
          <w:rFonts w:cs="Times New Roman"/>
          <w:szCs w:val="24"/>
        </w:rPr>
        <w:t xml:space="preserve"> is applicable in human science to help in understanding.</w:t>
      </w:r>
      <w:r w:rsidR="00784E0B" w:rsidRPr="00997336">
        <w:rPr>
          <w:rFonts w:cs="Times New Roman"/>
          <w:szCs w:val="24"/>
        </w:rPr>
        <w:t xml:space="preserve"> </w:t>
      </w:r>
      <w:r w:rsidR="005C5C8C">
        <w:rPr>
          <w:rFonts w:cs="Times New Roman"/>
          <w:szCs w:val="24"/>
        </w:rPr>
        <w:t>Whereas t</w:t>
      </w:r>
      <w:r w:rsidR="00784E0B" w:rsidRPr="00997336">
        <w:rPr>
          <w:rFonts w:cs="Times New Roman"/>
          <w:szCs w:val="24"/>
        </w:rPr>
        <w:t>he theory based on human needs,</w:t>
      </w:r>
      <w:r w:rsidR="003B6FB7">
        <w:rPr>
          <w:rFonts w:cs="Times New Roman"/>
          <w:szCs w:val="24"/>
        </w:rPr>
        <w:t xml:space="preserve"> </w:t>
      </w:r>
      <w:r w:rsidR="00784E0B" w:rsidRPr="00997336">
        <w:rPr>
          <w:rFonts w:cs="Times New Roman"/>
          <w:szCs w:val="24"/>
        </w:rPr>
        <w:t xml:space="preserve">has concepts such as environment, the health of individuals that constitute the wellness. The theory assumes that nursing has the role of fulfilling the needs and assist clients to the point of becoming independent. </w:t>
      </w:r>
      <w:r w:rsidR="001D5CF5">
        <w:rPr>
          <w:rFonts w:cs="Times New Roman"/>
          <w:szCs w:val="24"/>
        </w:rPr>
        <w:t xml:space="preserve">It also assumes that people have their own creative power and the opinions of an individual have value. </w:t>
      </w:r>
      <w:r w:rsidR="005C5C8C">
        <w:rPr>
          <w:rFonts w:cs="Times New Roman"/>
          <w:szCs w:val="24"/>
        </w:rPr>
        <w:t>The two theories are similar in the sense that they majorly focus on the wellness of humans.</w:t>
      </w:r>
    </w:p>
    <w:p w14:paraId="3EC80553" w14:textId="43979272" w:rsidR="00997336" w:rsidRPr="00997336" w:rsidRDefault="00784E0B" w:rsidP="006D218E">
      <w:pPr>
        <w:spacing w:line="480" w:lineRule="auto"/>
        <w:ind w:firstLine="720"/>
        <w:jc w:val="center"/>
        <w:rPr>
          <w:rFonts w:cs="Times New Roman"/>
          <w:szCs w:val="24"/>
        </w:rPr>
      </w:pPr>
      <w:r w:rsidRPr="00997336">
        <w:rPr>
          <w:rFonts w:cs="Times New Roman"/>
          <w:szCs w:val="24"/>
        </w:rPr>
        <w:t>Question 3</w:t>
      </w:r>
    </w:p>
    <w:p w14:paraId="4EEE9D32" w14:textId="2AB82B6D" w:rsidR="004D7730" w:rsidRDefault="00784E0B" w:rsidP="00F62759">
      <w:pPr>
        <w:spacing w:line="480" w:lineRule="auto"/>
        <w:ind w:firstLine="720"/>
        <w:rPr>
          <w:rFonts w:cs="Times New Roman"/>
          <w:szCs w:val="24"/>
        </w:rPr>
      </w:pPr>
      <w:r w:rsidRPr="00997336">
        <w:rPr>
          <w:rFonts w:cs="Times New Roman"/>
          <w:szCs w:val="24"/>
        </w:rPr>
        <w:t xml:space="preserve">High range theories in nursing are those theories that have a broad scope and have various general concepts and ideas regarding a specific </w:t>
      </w:r>
      <w:r w:rsidR="00E24CF3" w:rsidRPr="00997336">
        <w:rPr>
          <w:rFonts w:cs="Times New Roman"/>
          <w:szCs w:val="24"/>
        </w:rPr>
        <w:t>phenomenon</w:t>
      </w:r>
      <w:r w:rsidRPr="00997336">
        <w:rPr>
          <w:rFonts w:cs="Times New Roman"/>
          <w:szCs w:val="24"/>
        </w:rPr>
        <w:t xml:space="preserve">. Most theories in this range are not applicable to empirical tests. </w:t>
      </w:r>
      <w:r w:rsidR="00E24CF3" w:rsidRPr="00997336">
        <w:rPr>
          <w:rFonts w:cs="Times New Roman"/>
          <w:szCs w:val="24"/>
        </w:rPr>
        <w:t>Mid-range</w:t>
      </w:r>
      <w:r w:rsidRPr="00997336">
        <w:rPr>
          <w:rFonts w:cs="Times New Roman"/>
          <w:szCs w:val="24"/>
        </w:rPr>
        <w:t xml:space="preserve"> theories have a narrower scope as compared to those in high range. However, </w:t>
      </w:r>
      <w:r w:rsidR="00E24CF3" w:rsidRPr="00997336">
        <w:rPr>
          <w:rFonts w:cs="Times New Roman"/>
          <w:szCs w:val="24"/>
        </w:rPr>
        <w:t>mid-range</w:t>
      </w:r>
      <w:r w:rsidRPr="00997336">
        <w:rPr>
          <w:rFonts w:cs="Times New Roman"/>
          <w:szCs w:val="24"/>
        </w:rPr>
        <w:t xml:space="preserve"> theories provide a bridge between high range and low range nursing theories. Low range theories, on the other hand, have few concepts, </w:t>
      </w:r>
      <w:r w:rsidR="00E24CF3" w:rsidRPr="00997336">
        <w:rPr>
          <w:rFonts w:cs="Times New Roman"/>
          <w:szCs w:val="24"/>
        </w:rPr>
        <w:t>and, in most cases,</w:t>
      </w:r>
      <w:r w:rsidRPr="00997336">
        <w:rPr>
          <w:rFonts w:cs="Times New Roman"/>
          <w:szCs w:val="24"/>
        </w:rPr>
        <w:t xml:space="preserve"> they are used for a specific range in the nursing circumstances</w:t>
      </w:r>
      <w:r w:rsidR="00D03B24" w:rsidRPr="00997336">
        <w:rPr>
          <w:rFonts w:cs="Times New Roman"/>
          <w:szCs w:val="24"/>
        </w:rPr>
        <w:t xml:space="preserve"> (McEwen and Wills, 2014)</w:t>
      </w:r>
      <w:r w:rsidRPr="00997336">
        <w:rPr>
          <w:rFonts w:cs="Times New Roman"/>
          <w:szCs w:val="24"/>
        </w:rPr>
        <w:t>.</w:t>
      </w:r>
      <w:r w:rsidR="005C5C8C">
        <w:rPr>
          <w:rFonts w:cs="Times New Roman"/>
          <w:szCs w:val="24"/>
        </w:rPr>
        <w:t xml:space="preserve"> In my understanding middle range theories of nursing give a less details on a particular issue that is under study but it is relatively detailed as compared to low-range nursing theories. </w:t>
      </w:r>
      <w:r w:rsidRPr="00997336">
        <w:rPr>
          <w:rFonts w:cs="Times New Roman"/>
          <w:szCs w:val="24"/>
        </w:rPr>
        <w:t xml:space="preserve"> </w:t>
      </w:r>
    </w:p>
    <w:p w14:paraId="18DFDDC1" w14:textId="0C0C919D" w:rsidR="00E24CF3" w:rsidRPr="006D218E" w:rsidRDefault="00784E0B" w:rsidP="00EB5811">
      <w:pPr>
        <w:spacing w:line="480" w:lineRule="auto"/>
        <w:ind w:firstLine="720"/>
        <w:rPr>
          <w:rFonts w:cs="Times New Roman"/>
          <w:szCs w:val="24"/>
          <w:shd w:val="clear" w:color="auto" w:fill="FFFFFF"/>
        </w:rPr>
      </w:pPr>
      <w:bookmarkStart w:id="0" w:name="_GoBack"/>
      <w:bookmarkEnd w:id="0"/>
      <w:r w:rsidRPr="00997336">
        <w:rPr>
          <w:rFonts w:cs="Times New Roman"/>
          <w:szCs w:val="24"/>
        </w:rPr>
        <w:t>In one of the studies of hypertension care</w:t>
      </w:r>
      <w:r w:rsidR="008D45A9">
        <w:rPr>
          <w:rFonts w:cs="Times New Roman"/>
          <w:szCs w:val="24"/>
        </w:rPr>
        <w:t xml:space="preserve">  titled “</w:t>
      </w:r>
      <w:r w:rsidR="008D45A9" w:rsidRPr="00997336">
        <w:rPr>
          <w:rFonts w:cs="Times New Roman"/>
          <w:szCs w:val="24"/>
          <w:shd w:val="clear" w:color="auto" w:fill="FFFFFF"/>
        </w:rPr>
        <w:t>A Proposed Middle-Range Theory of Nursing in Hypertension Care</w:t>
      </w:r>
      <w:r w:rsidR="008D45A9">
        <w:rPr>
          <w:rFonts w:cs="Times New Roman"/>
          <w:szCs w:val="24"/>
          <w:shd w:val="clear" w:color="auto" w:fill="FFFFFF"/>
        </w:rPr>
        <w:t xml:space="preserve">” </w:t>
      </w:r>
      <w:r w:rsidR="008D45A9">
        <w:rPr>
          <w:rFonts w:cs="Times New Roman"/>
          <w:szCs w:val="24"/>
        </w:rPr>
        <w:t xml:space="preserve">by </w:t>
      </w:r>
      <w:proofErr w:type="spellStart"/>
      <w:r w:rsidR="008D45A9">
        <w:rPr>
          <w:rFonts w:cs="Times New Roman"/>
          <w:szCs w:val="24"/>
        </w:rPr>
        <w:t>Drevenhorn</w:t>
      </w:r>
      <w:proofErr w:type="spellEnd"/>
      <w:r w:rsidR="008D45A9">
        <w:rPr>
          <w:rFonts w:cs="Times New Roman"/>
          <w:szCs w:val="24"/>
        </w:rPr>
        <w:t xml:space="preserve"> in the year 2017, the study applied</w:t>
      </w:r>
      <w:r w:rsidRPr="00997336">
        <w:rPr>
          <w:rFonts w:cs="Times New Roman"/>
          <w:szCs w:val="24"/>
        </w:rPr>
        <w:t xml:space="preserve"> the middle range theory</w:t>
      </w:r>
      <w:r w:rsidR="008D45A9">
        <w:rPr>
          <w:rFonts w:cs="Times New Roman"/>
          <w:szCs w:val="24"/>
        </w:rPr>
        <w:t xml:space="preserve"> </w:t>
      </w:r>
      <w:r w:rsidR="008D45A9" w:rsidRPr="00997336">
        <w:rPr>
          <w:rFonts w:cs="Times New Roman"/>
          <w:szCs w:val="24"/>
        </w:rPr>
        <w:t>(</w:t>
      </w:r>
      <w:proofErr w:type="spellStart"/>
      <w:r w:rsidR="008D45A9" w:rsidRPr="00997336">
        <w:rPr>
          <w:rFonts w:cs="Times New Roman"/>
          <w:szCs w:val="24"/>
          <w:shd w:val="clear" w:color="auto" w:fill="FFFFFF"/>
        </w:rPr>
        <w:t>Drevenhorn</w:t>
      </w:r>
      <w:proofErr w:type="spellEnd"/>
      <w:r w:rsidR="008D45A9" w:rsidRPr="00997336">
        <w:rPr>
          <w:rFonts w:cs="Times New Roman"/>
          <w:szCs w:val="24"/>
          <w:shd w:val="clear" w:color="auto" w:fill="FFFFFF"/>
        </w:rPr>
        <w:t>, 2018</w:t>
      </w:r>
      <w:r w:rsidR="008D45A9" w:rsidRPr="00997336">
        <w:rPr>
          <w:rFonts w:cs="Times New Roman"/>
          <w:szCs w:val="24"/>
        </w:rPr>
        <w:t>)</w:t>
      </w:r>
      <w:r w:rsidRPr="00997336">
        <w:rPr>
          <w:rFonts w:cs="Times New Roman"/>
          <w:szCs w:val="24"/>
        </w:rPr>
        <w:t xml:space="preserve">. Then results of the </w:t>
      </w:r>
      <w:r w:rsidR="00696069" w:rsidRPr="00997336">
        <w:rPr>
          <w:rFonts w:cs="Times New Roman"/>
          <w:szCs w:val="24"/>
        </w:rPr>
        <w:t>research indicated that communication, which is patient-centered, helps to make better decisions that would help a hypertension patient</w:t>
      </w:r>
      <w:r w:rsidR="008D45A9">
        <w:rPr>
          <w:rFonts w:cs="Times New Roman"/>
          <w:szCs w:val="24"/>
        </w:rPr>
        <w:t>.</w:t>
      </w:r>
      <w:r w:rsidR="00D03B24" w:rsidRPr="00997336">
        <w:rPr>
          <w:rFonts w:cs="Times New Roman"/>
          <w:szCs w:val="24"/>
        </w:rPr>
        <w:t xml:space="preserve"> </w:t>
      </w:r>
      <w:r w:rsidR="00696069" w:rsidRPr="00997336">
        <w:rPr>
          <w:rFonts w:cs="Times New Roman"/>
          <w:szCs w:val="24"/>
        </w:rPr>
        <w:t>The research also has implications such that training and consultations help to give nurses a better structure for functioning.</w:t>
      </w:r>
      <w:r w:rsidR="008D45A9">
        <w:rPr>
          <w:rFonts w:cs="Times New Roman"/>
          <w:szCs w:val="24"/>
        </w:rPr>
        <w:t xml:space="preserve"> </w:t>
      </w:r>
    </w:p>
    <w:p w14:paraId="3793BBFF" w14:textId="1B8D005E" w:rsidR="001E4235" w:rsidRPr="006D218E" w:rsidRDefault="00784E0B" w:rsidP="006D218E">
      <w:pPr>
        <w:spacing w:line="480" w:lineRule="auto"/>
        <w:ind w:firstLine="720"/>
        <w:jc w:val="center"/>
        <w:rPr>
          <w:rFonts w:cs="Times New Roman"/>
          <w:szCs w:val="24"/>
        </w:rPr>
      </w:pPr>
      <w:r w:rsidRPr="00997336">
        <w:rPr>
          <w:rFonts w:cs="Times New Roman"/>
          <w:szCs w:val="24"/>
        </w:rPr>
        <w:t>Question 4</w:t>
      </w:r>
    </w:p>
    <w:p w14:paraId="0665F0A7" w14:textId="3931EBC3" w:rsidR="00B8311F" w:rsidRDefault="003B6FB7" w:rsidP="00F62759">
      <w:pPr>
        <w:spacing w:line="480" w:lineRule="auto"/>
        <w:ind w:firstLine="720"/>
        <w:rPr>
          <w:rFonts w:cs="Times New Roman"/>
          <w:szCs w:val="24"/>
        </w:rPr>
      </w:pPr>
      <w:r>
        <w:rPr>
          <w:rFonts w:cs="Times New Roman"/>
          <w:szCs w:val="24"/>
        </w:rPr>
        <w:t xml:space="preserve">Evidence based practice is one of the major </w:t>
      </w:r>
      <w:r w:rsidR="00E43E09">
        <w:rPr>
          <w:rFonts w:cs="Times New Roman"/>
          <w:szCs w:val="24"/>
        </w:rPr>
        <w:t xml:space="preserve">principles </w:t>
      </w:r>
      <w:r w:rsidR="008D45A9">
        <w:rPr>
          <w:rFonts w:cs="Times New Roman"/>
          <w:szCs w:val="24"/>
        </w:rPr>
        <w:t>p</w:t>
      </w:r>
      <w:r>
        <w:rPr>
          <w:rFonts w:cs="Times New Roman"/>
          <w:szCs w:val="24"/>
        </w:rPr>
        <w:t xml:space="preserve">racticed in nursing. </w:t>
      </w:r>
      <w:r w:rsidR="00784E0B" w:rsidRPr="00997336">
        <w:rPr>
          <w:rFonts w:cs="Times New Roman"/>
          <w:szCs w:val="24"/>
        </w:rPr>
        <w:t xml:space="preserve">In my area of nursing practice, I could use evidence-based practice to identify the specific care strategies that I can use to provide better services to my patients. It will help in gathering sufficient evidence, analyze the evidence apply the best </w:t>
      </w:r>
      <w:r w:rsidR="00B8311F" w:rsidRPr="00997336">
        <w:rPr>
          <w:rFonts w:cs="Times New Roman"/>
          <w:szCs w:val="24"/>
        </w:rPr>
        <w:t>practice,</w:t>
      </w:r>
      <w:r w:rsidR="00784E0B" w:rsidRPr="00997336">
        <w:rPr>
          <w:rFonts w:cs="Times New Roman"/>
          <w:szCs w:val="24"/>
        </w:rPr>
        <w:t xml:space="preserve"> and assess the results of the practice</w:t>
      </w:r>
      <w:r w:rsidR="005229E8">
        <w:rPr>
          <w:rFonts w:cs="Times New Roman"/>
          <w:szCs w:val="24"/>
        </w:rPr>
        <w:t xml:space="preserve"> (</w:t>
      </w:r>
      <w:r w:rsidR="005229E8" w:rsidRPr="005229E8">
        <w:rPr>
          <w:rFonts w:eastAsia="Times New Roman" w:cs="Times New Roman"/>
          <w:szCs w:val="24"/>
        </w:rPr>
        <w:t>Ellis, 2019).</w:t>
      </w:r>
      <w:r>
        <w:rPr>
          <w:rFonts w:eastAsia="Times New Roman" w:cs="Times New Roman"/>
          <w:szCs w:val="24"/>
        </w:rPr>
        <w:t xml:space="preserve"> The practice helps in adhering to quality standards of safety with a major focus on the needs of the patients to give them better services. </w:t>
      </w:r>
    </w:p>
    <w:p w14:paraId="592DDBCD" w14:textId="62CDFC10" w:rsidR="00535AA6" w:rsidRDefault="00784E0B" w:rsidP="00F62759">
      <w:pPr>
        <w:spacing w:line="480" w:lineRule="auto"/>
        <w:ind w:firstLine="720"/>
        <w:rPr>
          <w:rFonts w:cs="Times New Roman"/>
          <w:szCs w:val="24"/>
        </w:rPr>
      </w:pPr>
      <w:r w:rsidRPr="00997336">
        <w:rPr>
          <w:rFonts w:cs="Times New Roman"/>
          <w:szCs w:val="24"/>
        </w:rPr>
        <w:t xml:space="preserve">An example of </w:t>
      </w:r>
      <w:r w:rsidR="002C3032" w:rsidRPr="00997336">
        <w:rPr>
          <w:rFonts w:cs="Times New Roman"/>
          <w:szCs w:val="24"/>
        </w:rPr>
        <w:t>evidence-based</w:t>
      </w:r>
      <w:r w:rsidRPr="00997336">
        <w:rPr>
          <w:rFonts w:cs="Times New Roman"/>
          <w:szCs w:val="24"/>
        </w:rPr>
        <w:t xml:space="preserve"> practice </w:t>
      </w:r>
      <w:r w:rsidR="00E43E09">
        <w:rPr>
          <w:rFonts w:cs="Times New Roman"/>
          <w:szCs w:val="24"/>
        </w:rPr>
        <w:t>that I will apply includes;</w:t>
      </w:r>
      <w:r w:rsidRPr="00997336">
        <w:rPr>
          <w:rFonts w:cs="Times New Roman"/>
          <w:szCs w:val="24"/>
        </w:rPr>
        <w:t xml:space="preserve"> ensuring that the environment for healthcare is clean, and individuals should take precautions such as cleaning hands</w:t>
      </w:r>
      <w:r w:rsidR="005229E8">
        <w:rPr>
          <w:rFonts w:cs="Times New Roman"/>
          <w:szCs w:val="24"/>
        </w:rPr>
        <w:t xml:space="preserve"> and stashing clear points if garbage disposal in health centers. This move will help in reducing and avoiding</w:t>
      </w:r>
      <w:r w:rsidRPr="00997336">
        <w:rPr>
          <w:rFonts w:cs="Times New Roman"/>
          <w:szCs w:val="24"/>
        </w:rPr>
        <w:t xml:space="preserve"> infections.  </w:t>
      </w:r>
      <w:r w:rsidR="00C1664A">
        <w:rPr>
          <w:rFonts w:cs="Times New Roman"/>
          <w:szCs w:val="24"/>
        </w:rPr>
        <w:t xml:space="preserve">Another example of </w:t>
      </w:r>
      <w:r w:rsidR="003B6FB7">
        <w:rPr>
          <w:rFonts w:cs="Times New Roman"/>
          <w:szCs w:val="24"/>
        </w:rPr>
        <w:t>evidence-based</w:t>
      </w:r>
      <w:r w:rsidR="00C1664A">
        <w:rPr>
          <w:rFonts w:cs="Times New Roman"/>
          <w:szCs w:val="24"/>
        </w:rPr>
        <w:t xml:space="preserve"> practice</w:t>
      </w:r>
      <w:r w:rsidR="003B6FB7">
        <w:rPr>
          <w:rFonts w:cs="Times New Roman"/>
          <w:szCs w:val="24"/>
        </w:rPr>
        <w:t xml:space="preserve"> is the measurement of blood pressure in children. I would use the auscultatory method and make comparisons based on the data that is already available. </w:t>
      </w:r>
    </w:p>
    <w:p w14:paraId="2A9178FC" w14:textId="0B53C834" w:rsidR="002C3032" w:rsidRPr="00997336" w:rsidRDefault="00784E0B" w:rsidP="006D218E">
      <w:pPr>
        <w:spacing w:line="480" w:lineRule="auto"/>
        <w:ind w:firstLine="720"/>
        <w:jc w:val="center"/>
        <w:rPr>
          <w:rFonts w:cs="Times New Roman"/>
          <w:szCs w:val="24"/>
        </w:rPr>
      </w:pPr>
      <w:r w:rsidRPr="00997336">
        <w:rPr>
          <w:rFonts w:cs="Times New Roman"/>
          <w:szCs w:val="24"/>
        </w:rPr>
        <w:t>Q</w:t>
      </w:r>
      <w:r w:rsidR="00997336" w:rsidRPr="00997336">
        <w:rPr>
          <w:rFonts w:cs="Times New Roman"/>
          <w:szCs w:val="24"/>
        </w:rPr>
        <w:t>uestion</w:t>
      </w:r>
      <w:r w:rsidRPr="00997336">
        <w:rPr>
          <w:rFonts w:cs="Times New Roman"/>
          <w:szCs w:val="24"/>
        </w:rPr>
        <w:t xml:space="preserve"> 5</w:t>
      </w:r>
    </w:p>
    <w:p w14:paraId="22C0B9D8" w14:textId="77903B8F" w:rsidR="005B1BED" w:rsidRDefault="00784E0B" w:rsidP="00F62759">
      <w:pPr>
        <w:spacing w:line="480" w:lineRule="auto"/>
        <w:ind w:firstLine="720"/>
        <w:rPr>
          <w:rFonts w:cs="Times New Roman"/>
          <w:szCs w:val="24"/>
        </w:rPr>
      </w:pPr>
      <w:r w:rsidRPr="00997336">
        <w:rPr>
          <w:rFonts w:cs="Times New Roman"/>
          <w:szCs w:val="24"/>
        </w:rPr>
        <w:t>One of the quality improvement strategies that can help to improve health</w:t>
      </w:r>
      <w:r w:rsidR="00E43E09">
        <w:rPr>
          <w:rFonts w:cs="Times New Roman"/>
          <w:szCs w:val="24"/>
        </w:rPr>
        <w:t>. Management can attain health improvement</w:t>
      </w:r>
      <w:r w:rsidRPr="00997336">
        <w:rPr>
          <w:rFonts w:cs="Times New Roman"/>
          <w:szCs w:val="24"/>
        </w:rPr>
        <w:t xml:space="preserve"> by checking the rates at which health facilities readmit patients</w:t>
      </w:r>
      <w:r w:rsidR="00B56EBC" w:rsidRPr="00997336">
        <w:rPr>
          <w:rFonts w:cs="Times New Roman"/>
          <w:szCs w:val="24"/>
        </w:rPr>
        <w:t xml:space="preserve"> who have issues associated with</w:t>
      </w:r>
      <w:r w:rsidR="005B1BED">
        <w:rPr>
          <w:rFonts w:cs="Times New Roman"/>
          <w:szCs w:val="24"/>
        </w:rPr>
        <w:t xml:space="preserve"> </w:t>
      </w:r>
      <w:r w:rsidR="005B1BED" w:rsidRPr="005B1BED">
        <w:rPr>
          <w:rFonts w:eastAsia="Times New Roman" w:cs="Times New Roman"/>
          <w:szCs w:val="24"/>
        </w:rPr>
        <w:t>surgical services</w:t>
      </w:r>
      <w:r w:rsidR="005B1BED">
        <w:rPr>
          <w:rFonts w:eastAsia="Times New Roman" w:cs="Times New Roman"/>
          <w:szCs w:val="24"/>
        </w:rPr>
        <w:t xml:space="preserve"> and </w:t>
      </w:r>
      <w:r w:rsidR="005B1BED" w:rsidRPr="00997336">
        <w:rPr>
          <w:rFonts w:cs="Times New Roman"/>
          <w:szCs w:val="24"/>
        </w:rPr>
        <w:t>infections</w:t>
      </w:r>
      <w:r w:rsidR="00B56EBC" w:rsidRPr="00997336">
        <w:rPr>
          <w:rFonts w:cs="Times New Roman"/>
          <w:szCs w:val="24"/>
        </w:rPr>
        <w:t xml:space="preserve"> such as wounds</w:t>
      </w:r>
      <w:r w:rsidR="005B1BED">
        <w:rPr>
          <w:rFonts w:cs="Times New Roman"/>
          <w:szCs w:val="24"/>
        </w:rPr>
        <w:t xml:space="preserve"> (Dawes et al, 2014)</w:t>
      </w:r>
      <w:r w:rsidR="00B56EBC" w:rsidRPr="00997336">
        <w:rPr>
          <w:rFonts w:cs="Times New Roman"/>
          <w:szCs w:val="24"/>
        </w:rPr>
        <w:t xml:space="preserve">. </w:t>
      </w:r>
      <w:r w:rsidR="008749C1" w:rsidRPr="00997336">
        <w:rPr>
          <w:rFonts w:cs="Times New Roman"/>
          <w:szCs w:val="24"/>
        </w:rPr>
        <w:t>In my</w:t>
      </w:r>
      <w:r w:rsidR="00B56EBC" w:rsidRPr="00997336">
        <w:rPr>
          <w:rFonts w:cs="Times New Roman"/>
          <w:szCs w:val="24"/>
        </w:rPr>
        <w:t xml:space="preserve"> current nursing practice, I would use data from electronic health records at the hospital to check and find out the rate </w:t>
      </w:r>
      <w:r w:rsidR="008749C1" w:rsidRPr="00997336">
        <w:rPr>
          <w:rFonts w:cs="Times New Roman"/>
          <w:szCs w:val="24"/>
        </w:rPr>
        <w:t>of readmission</w:t>
      </w:r>
      <w:r w:rsidR="00E43E09">
        <w:rPr>
          <w:rFonts w:cs="Times New Roman"/>
          <w:szCs w:val="24"/>
        </w:rPr>
        <w:t>. I would also</w:t>
      </w:r>
      <w:r w:rsidR="00B56EBC" w:rsidRPr="00997336">
        <w:rPr>
          <w:rFonts w:cs="Times New Roman"/>
          <w:szCs w:val="24"/>
        </w:rPr>
        <w:t xml:space="preserve"> work out ways of reducing the rates of patients readmitted.</w:t>
      </w:r>
      <w:r w:rsidR="003B6FB7">
        <w:rPr>
          <w:rFonts w:cs="Times New Roman"/>
          <w:szCs w:val="24"/>
        </w:rPr>
        <w:t xml:space="preserve"> </w:t>
      </w:r>
    </w:p>
    <w:p w14:paraId="7DD62FFC" w14:textId="5318D514" w:rsidR="00CB2504" w:rsidRPr="00997336" w:rsidRDefault="00B56EBC" w:rsidP="00F62759">
      <w:pPr>
        <w:spacing w:line="480" w:lineRule="auto"/>
        <w:ind w:firstLine="720"/>
        <w:rPr>
          <w:rFonts w:cs="Times New Roman"/>
          <w:szCs w:val="24"/>
        </w:rPr>
      </w:pPr>
      <w:r w:rsidRPr="00997336">
        <w:rPr>
          <w:rFonts w:cs="Times New Roman"/>
          <w:szCs w:val="24"/>
        </w:rPr>
        <w:t>Various strategies in quality improvement help</w:t>
      </w:r>
      <w:r w:rsidR="008749C1" w:rsidRPr="00997336">
        <w:rPr>
          <w:rFonts w:cs="Times New Roman"/>
          <w:szCs w:val="24"/>
        </w:rPr>
        <w:t xml:space="preserve"> and encourage the leaders to continually maintain and advance practices that facilitate the provision of better patient care. </w:t>
      </w:r>
      <w:r w:rsidR="005B1BED">
        <w:rPr>
          <w:rFonts w:cs="Times New Roman"/>
          <w:szCs w:val="24"/>
        </w:rPr>
        <w:t xml:space="preserve"> Reducing the readmission rates in health facilities make the management to easily manage the available resources in health facilities</w:t>
      </w:r>
      <w:r w:rsidR="00E43E09">
        <w:rPr>
          <w:rFonts w:cs="Times New Roman"/>
          <w:szCs w:val="24"/>
        </w:rPr>
        <w:t xml:space="preserve"> </w:t>
      </w:r>
      <w:r w:rsidR="00E43E09" w:rsidRPr="00997336">
        <w:rPr>
          <w:rFonts w:cs="Times New Roman"/>
          <w:szCs w:val="24"/>
        </w:rPr>
        <w:t>(McEwen and Wills, 2014)</w:t>
      </w:r>
      <w:r w:rsidR="005B1BED">
        <w:rPr>
          <w:rFonts w:cs="Times New Roman"/>
          <w:szCs w:val="24"/>
        </w:rPr>
        <w:t xml:space="preserve">. </w:t>
      </w:r>
      <w:r w:rsidR="008749C1" w:rsidRPr="00997336">
        <w:rPr>
          <w:rFonts w:cs="Times New Roman"/>
          <w:szCs w:val="24"/>
        </w:rPr>
        <w:t xml:space="preserve"> </w:t>
      </w:r>
      <w:r w:rsidR="00AC62B4">
        <w:rPr>
          <w:rFonts w:cs="Times New Roman"/>
          <w:szCs w:val="24"/>
        </w:rPr>
        <w:t xml:space="preserve">It will also facilitate and create a good reputation for the health center to attract many people which would lead to more income. </w:t>
      </w:r>
    </w:p>
    <w:p w14:paraId="782AF849" w14:textId="7B5C9222" w:rsidR="00E7144A" w:rsidRPr="00997336" w:rsidRDefault="00784E0B" w:rsidP="00EB5811">
      <w:pPr>
        <w:spacing w:line="480" w:lineRule="auto"/>
        <w:ind w:firstLine="720"/>
        <w:jc w:val="center"/>
        <w:rPr>
          <w:rFonts w:cs="Times New Roman"/>
          <w:szCs w:val="24"/>
        </w:rPr>
      </w:pPr>
      <w:r w:rsidRPr="00997336">
        <w:rPr>
          <w:rFonts w:cs="Times New Roman"/>
          <w:szCs w:val="24"/>
        </w:rPr>
        <w:t>Question 6</w:t>
      </w:r>
    </w:p>
    <w:p w14:paraId="450F171D" w14:textId="06E1E8ED" w:rsidR="005229E8" w:rsidRDefault="00784E0B" w:rsidP="00F62759">
      <w:pPr>
        <w:spacing w:line="480" w:lineRule="auto"/>
        <w:ind w:firstLine="720"/>
        <w:rPr>
          <w:rFonts w:cs="Times New Roman"/>
          <w:szCs w:val="24"/>
        </w:rPr>
      </w:pPr>
      <w:r w:rsidRPr="00997336">
        <w:rPr>
          <w:rFonts w:cs="Times New Roman"/>
          <w:szCs w:val="24"/>
        </w:rPr>
        <w:t>Nursing theory based on human needs is one of the theories aimed at a patient-centered approach in nursing. It focuses on the wellness and optimal functioning of an individual. According to this theory, the nurses have to help the patient meets his or her needs to attain independence</w:t>
      </w:r>
      <w:r w:rsidR="00997336">
        <w:rPr>
          <w:rFonts w:cs="Times New Roman"/>
          <w:szCs w:val="24"/>
        </w:rPr>
        <w:t xml:space="preserve"> </w:t>
      </w:r>
      <w:r w:rsidR="00997336" w:rsidRPr="00997336">
        <w:rPr>
          <w:rFonts w:cs="Times New Roman"/>
          <w:szCs w:val="24"/>
        </w:rPr>
        <w:t>(McEwen and Wills, 2014)</w:t>
      </w:r>
      <w:r w:rsidRPr="00997336">
        <w:rPr>
          <w:rFonts w:cs="Times New Roman"/>
          <w:szCs w:val="24"/>
        </w:rPr>
        <w:t xml:space="preserve">. </w:t>
      </w:r>
      <w:r w:rsidR="00D03AB8">
        <w:rPr>
          <w:rFonts w:cs="Times New Roman"/>
          <w:szCs w:val="24"/>
        </w:rPr>
        <w:t>Additionally, the theory asserts that patients need to keep their bodies clean</w:t>
      </w:r>
      <w:r w:rsidR="00066683">
        <w:rPr>
          <w:rFonts w:cs="Times New Roman"/>
          <w:szCs w:val="24"/>
        </w:rPr>
        <w:t xml:space="preserve"> which relates to Post Anesthesia Care Unit which is my field of choice in nursing. The theory further asserts that patients need to</w:t>
      </w:r>
      <w:r w:rsidR="00D03AB8">
        <w:rPr>
          <w:rFonts w:cs="Times New Roman"/>
          <w:szCs w:val="24"/>
        </w:rPr>
        <w:t xml:space="preserve"> avoid dangers which may be in the environment and communicate with others so as to express their feelings and emotions. </w:t>
      </w:r>
    </w:p>
    <w:p w14:paraId="163B7AD3" w14:textId="0E6D5C4C" w:rsidR="00134B42" w:rsidRDefault="00784E0B" w:rsidP="00F62759">
      <w:pPr>
        <w:spacing w:line="480" w:lineRule="auto"/>
        <w:ind w:firstLine="720"/>
        <w:rPr>
          <w:rFonts w:cs="Times New Roman"/>
          <w:szCs w:val="24"/>
        </w:rPr>
      </w:pPr>
      <w:r w:rsidRPr="00997336">
        <w:rPr>
          <w:rFonts w:cs="Times New Roman"/>
          <w:szCs w:val="24"/>
        </w:rPr>
        <w:t xml:space="preserve"> This theory is important in the management as it helps the management to monitor the experiences that the patient is undergoing. As the management monitors the patient experiences, it is able to carry out evaluations on how it can enhance the provision of better healthcare</w:t>
      </w:r>
      <w:r w:rsidR="005229E8">
        <w:rPr>
          <w:rFonts w:cs="Times New Roman"/>
          <w:szCs w:val="24"/>
        </w:rPr>
        <w:t xml:space="preserve"> and in the process increase the life expectancy periods.</w:t>
      </w:r>
      <w:r w:rsidR="00D03AB8">
        <w:rPr>
          <w:rFonts w:cs="Times New Roman"/>
          <w:szCs w:val="24"/>
        </w:rPr>
        <w:t xml:space="preserve"> </w:t>
      </w:r>
      <w:r w:rsidR="00066683">
        <w:rPr>
          <w:rFonts w:cs="Times New Roman"/>
          <w:szCs w:val="24"/>
        </w:rPr>
        <w:t>I can also use the</w:t>
      </w:r>
      <w:r w:rsidR="00D03AB8">
        <w:rPr>
          <w:rFonts w:cs="Times New Roman"/>
          <w:szCs w:val="24"/>
        </w:rPr>
        <w:t xml:space="preserve"> theory in learning and discovering the curiosity on what the issues that contribute to the development of health facilities. </w:t>
      </w:r>
      <w:r w:rsidR="005229E8">
        <w:rPr>
          <w:rFonts w:cs="Times New Roman"/>
          <w:szCs w:val="24"/>
        </w:rPr>
        <w:t xml:space="preserve"> </w:t>
      </w:r>
    </w:p>
    <w:p w14:paraId="1CBF39BF" w14:textId="295F0FE6" w:rsidR="00E7144A" w:rsidRPr="00997336" w:rsidRDefault="00784E0B" w:rsidP="00EB5811">
      <w:pPr>
        <w:spacing w:line="480" w:lineRule="auto"/>
        <w:ind w:firstLine="720"/>
        <w:jc w:val="center"/>
        <w:rPr>
          <w:rFonts w:cs="Times New Roman"/>
          <w:szCs w:val="24"/>
        </w:rPr>
      </w:pPr>
      <w:r w:rsidRPr="00997336">
        <w:rPr>
          <w:rFonts w:cs="Times New Roman"/>
          <w:szCs w:val="24"/>
        </w:rPr>
        <w:t>Question 7</w:t>
      </w:r>
    </w:p>
    <w:p w14:paraId="1CA5EFEC" w14:textId="422C0F83" w:rsidR="0053576F" w:rsidRDefault="00066683" w:rsidP="00F62759">
      <w:pPr>
        <w:spacing w:line="480" w:lineRule="auto"/>
        <w:ind w:firstLine="720"/>
        <w:rPr>
          <w:rFonts w:cs="Times New Roman"/>
          <w:szCs w:val="24"/>
        </w:rPr>
      </w:pPr>
      <w:r w:rsidRPr="00997336">
        <w:rPr>
          <w:rFonts w:cs="Times New Roman"/>
          <w:szCs w:val="24"/>
        </w:rPr>
        <w:t>N</w:t>
      </w:r>
      <w:r w:rsidR="00784E0B" w:rsidRPr="00997336">
        <w:rPr>
          <w:rFonts w:cs="Times New Roman"/>
          <w:szCs w:val="24"/>
        </w:rPr>
        <w:t xml:space="preserve">ursing education journals handle the topic of advancement in nursing education. </w:t>
      </w:r>
      <w:r>
        <w:rPr>
          <w:rFonts w:cs="Times New Roman"/>
          <w:szCs w:val="24"/>
        </w:rPr>
        <w:t>Some of the journals I have reviewed include</w:t>
      </w:r>
      <w:r w:rsidR="00030DBD">
        <w:rPr>
          <w:rFonts w:cs="Times New Roman"/>
          <w:szCs w:val="24"/>
        </w:rPr>
        <w:t xml:space="preserve">; dedicated education on student perspectives by </w:t>
      </w:r>
      <w:proofErr w:type="spellStart"/>
      <w:r w:rsidR="00030DBD">
        <w:rPr>
          <w:rFonts w:cs="Times New Roman"/>
          <w:szCs w:val="24"/>
        </w:rPr>
        <w:t>Nashioka</w:t>
      </w:r>
      <w:proofErr w:type="spellEnd"/>
      <w:r w:rsidR="00030DBD">
        <w:rPr>
          <w:rFonts w:cs="Times New Roman"/>
          <w:szCs w:val="24"/>
        </w:rPr>
        <w:t xml:space="preserve"> et al., (2014) and challenges in clinical learning education in Iran and strategies by </w:t>
      </w:r>
      <w:proofErr w:type="spellStart"/>
      <w:r w:rsidR="00030DBD" w:rsidRPr="00030DBD">
        <w:rPr>
          <w:rFonts w:eastAsia="Times New Roman" w:cs="Times New Roman"/>
          <w:szCs w:val="24"/>
        </w:rPr>
        <w:t>Rassouli</w:t>
      </w:r>
      <w:proofErr w:type="spellEnd"/>
      <w:r w:rsidR="00030DBD">
        <w:rPr>
          <w:rFonts w:eastAsia="Times New Roman" w:cs="Times New Roman"/>
          <w:szCs w:val="24"/>
        </w:rPr>
        <w:t xml:space="preserve"> (2014) and other researchers. According to these journals,</w:t>
      </w:r>
      <w:r w:rsidR="00030DBD">
        <w:rPr>
          <w:rFonts w:cs="Times New Roman"/>
          <w:szCs w:val="24"/>
        </w:rPr>
        <w:t xml:space="preserve"> t</w:t>
      </w:r>
      <w:r w:rsidR="00784E0B" w:rsidRPr="00997336">
        <w:rPr>
          <w:rFonts w:cs="Times New Roman"/>
          <w:szCs w:val="24"/>
        </w:rPr>
        <w:t>here are many changes that healthcare is experiencing in the current times. Similarly, the changes in the healthcare environment call for advanced studies to prepare nurses to handle the issues at hand (</w:t>
      </w:r>
      <w:r w:rsidR="00784E0B" w:rsidRPr="00997336">
        <w:rPr>
          <w:rFonts w:cs="Times New Roman"/>
          <w:szCs w:val="24"/>
          <w:shd w:val="clear" w:color="auto" w:fill="FFFFFF"/>
        </w:rPr>
        <w:t>Horton-Deutsch &amp; Sherwood, 2017</w:t>
      </w:r>
      <w:r w:rsidR="005229E8">
        <w:rPr>
          <w:rFonts w:cs="Times New Roman"/>
          <w:szCs w:val="24"/>
          <w:shd w:val="clear" w:color="auto" w:fill="FFFFFF"/>
        </w:rPr>
        <w:t>)</w:t>
      </w:r>
      <w:r w:rsidR="00784E0B" w:rsidRPr="00997336">
        <w:rPr>
          <w:rFonts w:cs="Times New Roman"/>
          <w:szCs w:val="24"/>
        </w:rPr>
        <w:t xml:space="preserve">. </w:t>
      </w:r>
      <w:r w:rsidR="00C1664A">
        <w:rPr>
          <w:rFonts w:cs="Times New Roman"/>
          <w:szCs w:val="24"/>
        </w:rPr>
        <w:t xml:space="preserve">Hence, there should be a fundamental transformation in nursing education to cater for such needs while dealing and handling their responsibilities effectively. </w:t>
      </w:r>
    </w:p>
    <w:p w14:paraId="7255FC79" w14:textId="4ACB257E" w:rsidR="00D03AB8" w:rsidRPr="00997336" w:rsidRDefault="0053576F" w:rsidP="00EB5811">
      <w:pPr>
        <w:spacing w:line="480" w:lineRule="auto"/>
        <w:ind w:firstLine="720"/>
        <w:rPr>
          <w:rFonts w:cs="Times New Roman"/>
          <w:szCs w:val="24"/>
        </w:rPr>
      </w:pPr>
      <w:r>
        <w:rPr>
          <w:rFonts w:cs="Times New Roman"/>
          <w:szCs w:val="24"/>
        </w:rPr>
        <w:t>Additionally, t</w:t>
      </w:r>
      <w:r w:rsidR="00784E0B" w:rsidRPr="00997336">
        <w:rPr>
          <w:rFonts w:cs="Times New Roman"/>
          <w:szCs w:val="24"/>
        </w:rPr>
        <w:t>he diversity of patients is also large such that little education in nursing does not meet the patient's needs and hence the reason for creating an emphasis on advancing nursing education.</w:t>
      </w:r>
      <w:r w:rsidR="00C1664A">
        <w:rPr>
          <w:rFonts w:cs="Times New Roman"/>
          <w:szCs w:val="24"/>
        </w:rPr>
        <w:t xml:space="preserve"> There is emphasis on nursing education so as to prepare young professionals to be in a position of collaboratively working with other professionals who already have sufficient experience in the health profession. </w:t>
      </w:r>
    </w:p>
    <w:p w14:paraId="59B9D193" w14:textId="6E6A2BF0" w:rsidR="00E7144A" w:rsidRPr="00997336" w:rsidRDefault="00784E0B" w:rsidP="00EB5811">
      <w:pPr>
        <w:spacing w:line="480" w:lineRule="auto"/>
        <w:ind w:firstLine="720"/>
        <w:jc w:val="center"/>
        <w:rPr>
          <w:rFonts w:cs="Times New Roman"/>
          <w:szCs w:val="24"/>
        </w:rPr>
      </w:pPr>
      <w:r w:rsidRPr="00997336">
        <w:rPr>
          <w:rFonts w:cs="Times New Roman"/>
          <w:szCs w:val="24"/>
        </w:rPr>
        <w:t>Question 8</w:t>
      </w:r>
    </w:p>
    <w:p w14:paraId="671821A2" w14:textId="2A14C0A0" w:rsidR="0053576F" w:rsidRDefault="00784E0B" w:rsidP="00F62759">
      <w:pPr>
        <w:spacing w:line="480" w:lineRule="auto"/>
        <w:ind w:firstLine="720"/>
        <w:rPr>
          <w:rFonts w:cs="Times New Roman"/>
          <w:szCs w:val="24"/>
        </w:rPr>
      </w:pPr>
      <w:r w:rsidRPr="00997336">
        <w:rPr>
          <w:rFonts w:cs="Times New Roman"/>
          <w:szCs w:val="24"/>
        </w:rPr>
        <w:t xml:space="preserve">Changes in </w:t>
      </w:r>
      <w:r w:rsidR="00A02109" w:rsidRPr="00997336">
        <w:rPr>
          <w:rFonts w:cs="Times New Roman"/>
          <w:szCs w:val="24"/>
        </w:rPr>
        <w:t>demographics</w:t>
      </w:r>
      <w:r w:rsidRPr="00997336">
        <w:rPr>
          <w:rFonts w:cs="Times New Roman"/>
          <w:szCs w:val="24"/>
        </w:rPr>
        <w:t xml:space="preserve"> in</w:t>
      </w:r>
      <w:r w:rsidR="00A02109" w:rsidRPr="00997336">
        <w:rPr>
          <w:rFonts w:cs="Times New Roman"/>
          <w:szCs w:val="24"/>
        </w:rPr>
        <w:t>fluence nursing and healthcare delivery. Advancements in nursing practices increase the number of years an individual life. Therefore, the number of older people increases in society as well as the population increase since there are low mortality rates (</w:t>
      </w:r>
      <w:proofErr w:type="spellStart"/>
      <w:r w:rsidR="00A02109" w:rsidRPr="00997336">
        <w:rPr>
          <w:rFonts w:cs="Times New Roman"/>
          <w:szCs w:val="24"/>
          <w:shd w:val="clear" w:color="auto" w:fill="FFFFFF"/>
        </w:rPr>
        <w:t>Mosadeghrad</w:t>
      </w:r>
      <w:proofErr w:type="spellEnd"/>
      <w:r w:rsidR="00A02109" w:rsidRPr="00997336">
        <w:rPr>
          <w:rFonts w:cs="Times New Roman"/>
          <w:szCs w:val="24"/>
          <w:shd w:val="clear" w:color="auto" w:fill="FFFFFF"/>
        </w:rPr>
        <w:t>, 2014</w:t>
      </w:r>
      <w:r w:rsidR="00B8311F">
        <w:rPr>
          <w:rFonts w:cs="Times New Roman"/>
          <w:szCs w:val="24"/>
          <w:shd w:val="clear" w:color="auto" w:fill="FFFFFF"/>
        </w:rPr>
        <w:t>)</w:t>
      </w:r>
      <w:r w:rsidR="00A02109" w:rsidRPr="00997336">
        <w:rPr>
          <w:rFonts w:cs="Times New Roman"/>
          <w:szCs w:val="24"/>
        </w:rPr>
        <w:t>. Additionally, older people in society experience chronic problems. There increased number becomes challenging to manage since the number of nurses may not meet the number of older people which chronic conditions.</w:t>
      </w:r>
    </w:p>
    <w:p w14:paraId="294356B2" w14:textId="4B644F40" w:rsidR="00EB5811" w:rsidRDefault="00A02109" w:rsidP="00EB5811">
      <w:pPr>
        <w:spacing w:line="480" w:lineRule="auto"/>
        <w:ind w:firstLine="720"/>
        <w:rPr>
          <w:rFonts w:cs="Times New Roman"/>
          <w:szCs w:val="24"/>
        </w:rPr>
      </w:pPr>
      <w:r w:rsidRPr="00997336">
        <w:rPr>
          <w:rFonts w:cs="Times New Roman"/>
          <w:szCs w:val="24"/>
        </w:rPr>
        <w:t xml:space="preserve"> Some nurses may find it difficult to adapt to new environments and therefore become culturally limited</w:t>
      </w:r>
      <w:r w:rsidR="00E43E09">
        <w:rPr>
          <w:rFonts w:cs="Times New Roman"/>
          <w:szCs w:val="24"/>
        </w:rPr>
        <w:t xml:space="preserve"> (Parker et al., 2014)</w:t>
      </w:r>
      <w:r w:rsidRPr="00997336">
        <w:rPr>
          <w:rFonts w:cs="Times New Roman"/>
          <w:szCs w:val="24"/>
        </w:rPr>
        <w:t xml:space="preserve">. The inability to adapt </w:t>
      </w:r>
      <w:r w:rsidR="0053576F">
        <w:rPr>
          <w:rFonts w:cs="Times New Roman"/>
          <w:szCs w:val="24"/>
        </w:rPr>
        <w:t>to different cultural set-ups becomes a deterrent to provision of health services such as</w:t>
      </w:r>
      <w:r w:rsidRPr="00997336">
        <w:rPr>
          <w:rFonts w:cs="Times New Roman"/>
          <w:szCs w:val="24"/>
        </w:rPr>
        <w:t xml:space="preserve"> health promotion</w:t>
      </w:r>
      <w:r w:rsidR="0053576F">
        <w:rPr>
          <w:rFonts w:cs="Times New Roman"/>
          <w:szCs w:val="24"/>
        </w:rPr>
        <w:t>. Different cultural issues also make it difficult to understand the language across most cultures making communication difficult in the healthcare environment.</w:t>
      </w:r>
    </w:p>
    <w:p w14:paraId="62413A0B" w14:textId="77777777" w:rsidR="00EB5811" w:rsidRDefault="00EB5811">
      <w:pPr>
        <w:rPr>
          <w:rFonts w:cs="Times New Roman"/>
          <w:szCs w:val="24"/>
        </w:rPr>
      </w:pPr>
      <w:r>
        <w:rPr>
          <w:rFonts w:cs="Times New Roman"/>
          <w:szCs w:val="24"/>
        </w:rPr>
        <w:br w:type="page"/>
      </w:r>
    </w:p>
    <w:p w14:paraId="6C79646A" w14:textId="61D1B5CB" w:rsidR="00D03B24" w:rsidRDefault="00784E0B" w:rsidP="00F62759">
      <w:pPr>
        <w:spacing w:line="480" w:lineRule="auto"/>
        <w:jc w:val="center"/>
        <w:rPr>
          <w:rFonts w:cs="Times New Roman"/>
          <w:szCs w:val="24"/>
        </w:rPr>
      </w:pPr>
      <w:r w:rsidRPr="00997336">
        <w:rPr>
          <w:rFonts w:cs="Times New Roman"/>
          <w:szCs w:val="24"/>
        </w:rPr>
        <w:t>References</w:t>
      </w:r>
    </w:p>
    <w:p w14:paraId="7B709611" w14:textId="77777777" w:rsidR="005B1BED" w:rsidRPr="005B1BED" w:rsidRDefault="005B1BED" w:rsidP="005B1BED">
      <w:pPr>
        <w:spacing w:after="0" w:line="480" w:lineRule="auto"/>
        <w:ind w:left="720" w:hanging="720"/>
        <w:rPr>
          <w:rFonts w:eastAsia="Times New Roman" w:cs="Times New Roman"/>
          <w:szCs w:val="24"/>
        </w:rPr>
      </w:pPr>
      <w:r w:rsidRPr="005B1BED">
        <w:rPr>
          <w:rFonts w:eastAsia="Times New Roman" w:cs="Times New Roman"/>
          <w:szCs w:val="24"/>
        </w:rPr>
        <w:t xml:space="preserve">Dawes, A. J., Sacks, G. D., Russell, M. M., Lin, A. Y., Maggard-Gibbons, M., Winograd, D., ... &amp; Ko, C. (2014). Preventable readmissions to surgical services: lessons learned and targets for improvement. </w:t>
      </w:r>
      <w:r w:rsidRPr="005B1BED">
        <w:rPr>
          <w:rFonts w:eastAsia="Times New Roman" w:cs="Times New Roman"/>
          <w:i/>
          <w:iCs/>
          <w:szCs w:val="24"/>
        </w:rPr>
        <w:t>Journal of the American College of Surgeons</w:t>
      </w:r>
      <w:r w:rsidRPr="005B1BED">
        <w:rPr>
          <w:rFonts w:eastAsia="Times New Roman" w:cs="Times New Roman"/>
          <w:szCs w:val="24"/>
        </w:rPr>
        <w:t xml:space="preserve">, </w:t>
      </w:r>
      <w:r w:rsidRPr="005B1BED">
        <w:rPr>
          <w:rFonts w:eastAsia="Times New Roman" w:cs="Times New Roman"/>
          <w:i/>
          <w:iCs/>
          <w:szCs w:val="24"/>
        </w:rPr>
        <w:t>219</w:t>
      </w:r>
      <w:r w:rsidRPr="005B1BED">
        <w:rPr>
          <w:rFonts w:eastAsia="Times New Roman" w:cs="Times New Roman"/>
          <w:szCs w:val="24"/>
        </w:rPr>
        <w:t>(3), 382-389.</w:t>
      </w:r>
    </w:p>
    <w:p w14:paraId="28218BDC" w14:textId="271D39C9" w:rsidR="00F62759" w:rsidRDefault="00784E0B" w:rsidP="005B1BED">
      <w:pPr>
        <w:spacing w:line="480" w:lineRule="auto"/>
        <w:ind w:left="720" w:hanging="720"/>
        <w:rPr>
          <w:rFonts w:cs="Times New Roman"/>
          <w:szCs w:val="24"/>
          <w:shd w:val="clear" w:color="auto" w:fill="FFFFFF"/>
        </w:rPr>
      </w:pPr>
      <w:proofErr w:type="spellStart"/>
      <w:r w:rsidRPr="00997336">
        <w:rPr>
          <w:rFonts w:cs="Times New Roman"/>
          <w:szCs w:val="24"/>
          <w:shd w:val="clear" w:color="auto" w:fill="FFFFFF"/>
        </w:rPr>
        <w:t>Drevenhorn</w:t>
      </w:r>
      <w:proofErr w:type="spellEnd"/>
      <w:r w:rsidRPr="00997336">
        <w:rPr>
          <w:rFonts w:cs="Times New Roman"/>
          <w:szCs w:val="24"/>
          <w:shd w:val="clear" w:color="auto" w:fill="FFFFFF"/>
        </w:rPr>
        <w:t>, E. (2018). A Proposed Middle-Range Theory of Nursing in Hypertension Care. </w:t>
      </w:r>
      <w:r w:rsidRPr="00997336">
        <w:rPr>
          <w:rFonts w:cs="Times New Roman"/>
          <w:i/>
          <w:iCs/>
          <w:szCs w:val="24"/>
          <w:shd w:val="clear" w:color="auto" w:fill="FFFFFF"/>
        </w:rPr>
        <w:t>International journal of hypertension</w:t>
      </w:r>
      <w:r w:rsidRPr="00997336">
        <w:rPr>
          <w:rFonts w:cs="Times New Roman"/>
          <w:szCs w:val="24"/>
          <w:shd w:val="clear" w:color="auto" w:fill="FFFFFF"/>
        </w:rPr>
        <w:t>, </w:t>
      </w:r>
      <w:r w:rsidRPr="00997336">
        <w:rPr>
          <w:rFonts w:cs="Times New Roman"/>
          <w:i/>
          <w:iCs/>
          <w:szCs w:val="24"/>
          <w:shd w:val="clear" w:color="auto" w:fill="FFFFFF"/>
        </w:rPr>
        <w:t>2018</w:t>
      </w:r>
      <w:r w:rsidRPr="00997336">
        <w:rPr>
          <w:rFonts w:cs="Times New Roman"/>
          <w:szCs w:val="24"/>
          <w:shd w:val="clear" w:color="auto" w:fill="FFFFFF"/>
        </w:rPr>
        <w:t>.</w:t>
      </w:r>
    </w:p>
    <w:p w14:paraId="6BFF326D" w14:textId="51A1B45B" w:rsidR="005229E8" w:rsidRDefault="005229E8" w:rsidP="005229E8">
      <w:pPr>
        <w:spacing w:after="0" w:line="480" w:lineRule="auto"/>
        <w:rPr>
          <w:rFonts w:eastAsia="Times New Roman" w:cs="Times New Roman"/>
          <w:szCs w:val="24"/>
        </w:rPr>
      </w:pPr>
      <w:r w:rsidRPr="005229E8">
        <w:rPr>
          <w:rFonts w:eastAsia="Times New Roman" w:cs="Times New Roman"/>
          <w:szCs w:val="24"/>
        </w:rPr>
        <w:t xml:space="preserve">Ellis, P. (2019). </w:t>
      </w:r>
      <w:r w:rsidRPr="005229E8">
        <w:rPr>
          <w:rFonts w:eastAsia="Times New Roman" w:cs="Times New Roman"/>
          <w:i/>
          <w:iCs/>
          <w:szCs w:val="24"/>
        </w:rPr>
        <w:t>Evidence-based practice in nursing</w:t>
      </w:r>
      <w:r w:rsidRPr="005229E8">
        <w:rPr>
          <w:rFonts w:eastAsia="Times New Roman" w:cs="Times New Roman"/>
          <w:szCs w:val="24"/>
        </w:rPr>
        <w:t>. Learning Matters.</w:t>
      </w:r>
    </w:p>
    <w:p w14:paraId="1DF3E371" w14:textId="77777777" w:rsidR="00053D9F" w:rsidRPr="00053D9F" w:rsidRDefault="00053D9F" w:rsidP="005229E8">
      <w:pPr>
        <w:spacing w:after="0" w:line="480" w:lineRule="auto"/>
        <w:ind w:left="720" w:hanging="720"/>
        <w:rPr>
          <w:rFonts w:eastAsia="Times New Roman" w:cs="Times New Roman"/>
          <w:szCs w:val="24"/>
        </w:rPr>
      </w:pPr>
      <w:r w:rsidRPr="00053D9F">
        <w:rPr>
          <w:rFonts w:eastAsia="Times New Roman" w:cs="Times New Roman"/>
          <w:szCs w:val="24"/>
        </w:rPr>
        <w:t xml:space="preserve">Griffin, M. T. Q., &amp; Landers, M. G. (2014). Extant Nursing Models and Theories: Grand and Middle Range Theories in Nursing. </w:t>
      </w:r>
      <w:r w:rsidRPr="00053D9F">
        <w:rPr>
          <w:rFonts w:eastAsia="Times New Roman" w:cs="Times New Roman"/>
          <w:i/>
          <w:iCs/>
          <w:szCs w:val="24"/>
        </w:rPr>
        <w:t>Making Nursing Knowledge Development Explicit</w:t>
      </w:r>
      <w:r w:rsidRPr="00053D9F">
        <w:rPr>
          <w:rFonts w:eastAsia="Times New Roman" w:cs="Times New Roman"/>
          <w:szCs w:val="24"/>
        </w:rPr>
        <w:t>, 15.</w:t>
      </w:r>
    </w:p>
    <w:p w14:paraId="29FF42AD" w14:textId="77777777" w:rsidR="00F62759" w:rsidRPr="00997336" w:rsidRDefault="00784E0B" w:rsidP="00F62759">
      <w:pPr>
        <w:spacing w:line="480" w:lineRule="auto"/>
        <w:ind w:left="720" w:hanging="720"/>
        <w:rPr>
          <w:rFonts w:cs="Times New Roman"/>
          <w:szCs w:val="24"/>
          <w:shd w:val="clear" w:color="auto" w:fill="FFFFFF"/>
        </w:rPr>
      </w:pPr>
      <w:r w:rsidRPr="00997336">
        <w:rPr>
          <w:rFonts w:cs="Times New Roman"/>
          <w:szCs w:val="24"/>
          <w:shd w:val="clear" w:color="auto" w:fill="FFFFFF"/>
        </w:rPr>
        <w:t>Horton-Deutsch, S., &amp; Sherwood, G. D. (2017). </w:t>
      </w:r>
      <w:r w:rsidRPr="00997336">
        <w:rPr>
          <w:rFonts w:cs="Times New Roman"/>
          <w:i/>
          <w:iCs/>
          <w:szCs w:val="24"/>
          <w:shd w:val="clear" w:color="auto" w:fill="FFFFFF"/>
        </w:rPr>
        <w:t>Reflective practice: Transforming education and improving outcomes</w:t>
      </w:r>
      <w:r w:rsidRPr="00997336">
        <w:rPr>
          <w:rFonts w:cs="Times New Roman"/>
          <w:szCs w:val="24"/>
          <w:shd w:val="clear" w:color="auto" w:fill="FFFFFF"/>
        </w:rPr>
        <w:t> (Vol. 2). Sigma Theta Tau.</w:t>
      </w:r>
    </w:p>
    <w:p w14:paraId="40ADB2D3" w14:textId="77777777" w:rsidR="00F62759" w:rsidRPr="00997336" w:rsidRDefault="00784E0B" w:rsidP="00F62759">
      <w:pPr>
        <w:spacing w:line="480" w:lineRule="auto"/>
        <w:ind w:left="720" w:hanging="720"/>
        <w:rPr>
          <w:rFonts w:cs="Times New Roman"/>
          <w:szCs w:val="24"/>
          <w:shd w:val="clear" w:color="auto" w:fill="FFFFFF"/>
        </w:rPr>
      </w:pPr>
      <w:r w:rsidRPr="00997336">
        <w:rPr>
          <w:rFonts w:cs="Times New Roman"/>
          <w:szCs w:val="24"/>
          <w:shd w:val="clear" w:color="auto" w:fill="FFFFFF"/>
        </w:rPr>
        <w:t>McEwen, M., &amp; Wills, E. M. (2017). </w:t>
      </w:r>
      <w:r w:rsidRPr="00997336">
        <w:rPr>
          <w:rFonts w:cs="Times New Roman"/>
          <w:i/>
          <w:iCs/>
          <w:szCs w:val="24"/>
          <w:shd w:val="clear" w:color="auto" w:fill="FFFFFF"/>
        </w:rPr>
        <w:t>Theoretical basis for nursing</w:t>
      </w:r>
      <w:r w:rsidRPr="00997336">
        <w:rPr>
          <w:rFonts w:cs="Times New Roman"/>
          <w:szCs w:val="24"/>
          <w:shd w:val="clear" w:color="auto" w:fill="FFFFFF"/>
        </w:rPr>
        <w:t>. Lippincott Williams &amp; Wilkins.</w:t>
      </w:r>
    </w:p>
    <w:p w14:paraId="62B22988" w14:textId="7F1A51FC" w:rsidR="00F62759" w:rsidRDefault="00784E0B" w:rsidP="00F62759">
      <w:pPr>
        <w:spacing w:line="480" w:lineRule="auto"/>
        <w:ind w:left="720" w:hanging="720"/>
        <w:rPr>
          <w:rFonts w:cs="Times New Roman"/>
          <w:szCs w:val="24"/>
          <w:shd w:val="clear" w:color="auto" w:fill="FFFFFF"/>
        </w:rPr>
      </w:pPr>
      <w:r w:rsidRPr="00997336">
        <w:rPr>
          <w:rFonts w:cs="Times New Roman"/>
          <w:szCs w:val="24"/>
          <w:shd w:val="clear" w:color="auto" w:fill="FFFFFF"/>
        </w:rPr>
        <w:t>Mosadeghrad, A. M. (2014). Factors affecting medical service quality. </w:t>
      </w:r>
      <w:r w:rsidRPr="00997336">
        <w:rPr>
          <w:rFonts w:cs="Times New Roman"/>
          <w:i/>
          <w:iCs/>
          <w:szCs w:val="24"/>
          <w:shd w:val="clear" w:color="auto" w:fill="FFFFFF"/>
        </w:rPr>
        <w:t>Iranian journal of public health</w:t>
      </w:r>
      <w:r w:rsidRPr="00997336">
        <w:rPr>
          <w:rFonts w:cs="Times New Roman"/>
          <w:szCs w:val="24"/>
          <w:shd w:val="clear" w:color="auto" w:fill="FFFFFF"/>
        </w:rPr>
        <w:t>, </w:t>
      </w:r>
      <w:r w:rsidRPr="00997336">
        <w:rPr>
          <w:rFonts w:cs="Times New Roman"/>
          <w:i/>
          <w:iCs/>
          <w:szCs w:val="24"/>
          <w:shd w:val="clear" w:color="auto" w:fill="FFFFFF"/>
        </w:rPr>
        <w:t>43</w:t>
      </w:r>
      <w:r w:rsidRPr="00997336">
        <w:rPr>
          <w:rFonts w:cs="Times New Roman"/>
          <w:szCs w:val="24"/>
          <w:shd w:val="clear" w:color="auto" w:fill="FFFFFF"/>
        </w:rPr>
        <w:t>(2), 210.</w:t>
      </w:r>
    </w:p>
    <w:p w14:paraId="303D8EBE" w14:textId="75F4D150" w:rsidR="00E43E09" w:rsidRDefault="00030DBD" w:rsidP="00E43E09">
      <w:pPr>
        <w:spacing w:line="480" w:lineRule="auto"/>
        <w:ind w:left="720" w:hanging="720"/>
      </w:pPr>
      <w:proofErr w:type="spellStart"/>
      <w:r>
        <w:t>Nishioka</w:t>
      </w:r>
      <w:proofErr w:type="spellEnd"/>
      <w:r>
        <w:t xml:space="preserve">, V. M., Coe, M. T., </w:t>
      </w:r>
      <w:proofErr w:type="spellStart"/>
      <w:r>
        <w:t>Hanita</w:t>
      </w:r>
      <w:proofErr w:type="spellEnd"/>
      <w:r>
        <w:t>, M., &amp; Moscato, S. R. (2014). Dedicated education unit: St</w:t>
      </w:r>
      <w:r w:rsidR="00E43E09">
        <w:t xml:space="preserve">udent perspectives. </w:t>
      </w:r>
      <w:r w:rsidR="00E43E09">
        <w:rPr>
          <w:i/>
          <w:iCs/>
        </w:rPr>
        <w:t>Nursing education perspectives</w:t>
      </w:r>
      <w:r w:rsidR="00E43E09">
        <w:t xml:space="preserve">, </w:t>
      </w:r>
      <w:r w:rsidR="00E43E09">
        <w:rPr>
          <w:i/>
          <w:iCs/>
        </w:rPr>
        <w:t>35</w:t>
      </w:r>
      <w:r w:rsidR="00E43E09">
        <w:t>(5), 301-307.</w:t>
      </w:r>
    </w:p>
    <w:p w14:paraId="4D4E8EA4" w14:textId="4499C965" w:rsidR="00030DBD" w:rsidRPr="00030DBD" w:rsidRDefault="00030DBD" w:rsidP="00030DBD">
      <w:pPr>
        <w:rPr>
          <w:rFonts w:eastAsia="Times New Roman" w:cs="Times New Roman"/>
          <w:szCs w:val="24"/>
        </w:rPr>
      </w:pPr>
      <w:r w:rsidRPr="00030DBD">
        <w:t xml:space="preserve"> </w:t>
      </w:r>
      <w:proofErr w:type="spellStart"/>
      <w:r w:rsidRPr="00030DBD">
        <w:rPr>
          <w:rFonts w:eastAsia="Times New Roman" w:cs="Times New Roman"/>
          <w:szCs w:val="24"/>
        </w:rPr>
        <w:t>Rassouli</w:t>
      </w:r>
      <w:proofErr w:type="spellEnd"/>
      <w:r w:rsidRPr="00030DBD">
        <w:rPr>
          <w:rFonts w:eastAsia="Times New Roman" w:cs="Times New Roman"/>
          <w:szCs w:val="24"/>
        </w:rPr>
        <w:t xml:space="preserve">, M., </w:t>
      </w:r>
      <w:proofErr w:type="spellStart"/>
      <w:r w:rsidRPr="00030DBD">
        <w:rPr>
          <w:rFonts w:eastAsia="Times New Roman" w:cs="Times New Roman"/>
          <w:szCs w:val="24"/>
        </w:rPr>
        <w:t>Zagheri</w:t>
      </w:r>
      <w:proofErr w:type="spellEnd"/>
      <w:r w:rsidRPr="00030DBD">
        <w:rPr>
          <w:rFonts w:eastAsia="Times New Roman" w:cs="Times New Roman"/>
          <w:szCs w:val="24"/>
        </w:rPr>
        <w:t xml:space="preserve"> </w:t>
      </w:r>
      <w:proofErr w:type="spellStart"/>
      <w:r w:rsidRPr="00030DBD">
        <w:rPr>
          <w:rFonts w:eastAsia="Times New Roman" w:cs="Times New Roman"/>
          <w:szCs w:val="24"/>
        </w:rPr>
        <w:t>Tafreshi</w:t>
      </w:r>
      <w:proofErr w:type="spellEnd"/>
      <w:r w:rsidRPr="00030DBD">
        <w:rPr>
          <w:rFonts w:eastAsia="Times New Roman" w:cs="Times New Roman"/>
          <w:szCs w:val="24"/>
        </w:rPr>
        <w:t xml:space="preserve">, M., &amp; </w:t>
      </w:r>
      <w:proofErr w:type="spellStart"/>
      <w:r w:rsidRPr="00030DBD">
        <w:rPr>
          <w:rFonts w:eastAsia="Times New Roman" w:cs="Times New Roman"/>
          <w:szCs w:val="24"/>
        </w:rPr>
        <w:t>Esmaeil</w:t>
      </w:r>
      <w:proofErr w:type="spellEnd"/>
      <w:r w:rsidRPr="00030DBD">
        <w:rPr>
          <w:rFonts w:eastAsia="Times New Roman" w:cs="Times New Roman"/>
          <w:szCs w:val="24"/>
        </w:rPr>
        <w:t xml:space="preserve">, M. (2014). Challenges in clinical nursing education in Iran and strategies. </w:t>
      </w:r>
      <w:r w:rsidRPr="00030DBD">
        <w:rPr>
          <w:rFonts w:eastAsia="Times New Roman" w:cs="Times New Roman"/>
          <w:i/>
          <w:iCs/>
          <w:szCs w:val="24"/>
        </w:rPr>
        <w:t>Clinical Excellence</w:t>
      </w:r>
      <w:r w:rsidRPr="00030DBD">
        <w:rPr>
          <w:rFonts w:eastAsia="Times New Roman" w:cs="Times New Roman"/>
          <w:szCs w:val="24"/>
        </w:rPr>
        <w:t xml:space="preserve">, </w:t>
      </w:r>
      <w:r w:rsidRPr="00030DBD">
        <w:rPr>
          <w:rFonts w:eastAsia="Times New Roman" w:cs="Times New Roman"/>
          <w:i/>
          <w:iCs/>
          <w:szCs w:val="24"/>
        </w:rPr>
        <w:t>2</w:t>
      </w:r>
      <w:r w:rsidRPr="00030DBD">
        <w:rPr>
          <w:rFonts w:eastAsia="Times New Roman" w:cs="Times New Roman"/>
          <w:szCs w:val="24"/>
        </w:rPr>
        <w:t>(1), 11-22.</w:t>
      </w:r>
    </w:p>
    <w:p w14:paraId="0A12B758" w14:textId="77777777" w:rsidR="00E43E09" w:rsidRPr="00E43E09" w:rsidRDefault="00E43E09" w:rsidP="00E43E09">
      <w:pPr>
        <w:spacing w:after="0" w:line="240" w:lineRule="auto"/>
        <w:rPr>
          <w:rFonts w:eastAsia="Times New Roman" w:cs="Times New Roman"/>
          <w:szCs w:val="24"/>
        </w:rPr>
      </w:pPr>
      <w:r w:rsidRPr="00E43E09">
        <w:rPr>
          <w:rFonts w:eastAsia="Times New Roman" w:cs="Times New Roman"/>
          <w:szCs w:val="24"/>
        </w:rPr>
        <w:t xml:space="preserve">Parker, V., Giles, M., </w:t>
      </w:r>
      <w:proofErr w:type="spellStart"/>
      <w:r w:rsidRPr="00E43E09">
        <w:rPr>
          <w:rFonts w:eastAsia="Times New Roman" w:cs="Times New Roman"/>
          <w:szCs w:val="24"/>
        </w:rPr>
        <w:t>Lantry</w:t>
      </w:r>
      <w:proofErr w:type="spellEnd"/>
      <w:r w:rsidRPr="00E43E09">
        <w:rPr>
          <w:rFonts w:eastAsia="Times New Roman" w:cs="Times New Roman"/>
          <w:szCs w:val="24"/>
        </w:rPr>
        <w:t xml:space="preserve">, G., &amp; McMillan, M. (2014). New graduate nurses' experiences in their first year of practice. </w:t>
      </w:r>
      <w:r w:rsidRPr="00E43E09">
        <w:rPr>
          <w:rFonts w:eastAsia="Times New Roman" w:cs="Times New Roman"/>
          <w:i/>
          <w:iCs/>
          <w:szCs w:val="24"/>
        </w:rPr>
        <w:t>Nurse education today</w:t>
      </w:r>
      <w:r w:rsidRPr="00E43E09">
        <w:rPr>
          <w:rFonts w:eastAsia="Times New Roman" w:cs="Times New Roman"/>
          <w:szCs w:val="24"/>
        </w:rPr>
        <w:t xml:space="preserve">, </w:t>
      </w:r>
      <w:r w:rsidRPr="00E43E09">
        <w:rPr>
          <w:rFonts w:eastAsia="Times New Roman" w:cs="Times New Roman"/>
          <w:i/>
          <w:iCs/>
          <w:szCs w:val="24"/>
        </w:rPr>
        <w:t>34</w:t>
      </w:r>
      <w:r w:rsidRPr="00E43E09">
        <w:rPr>
          <w:rFonts w:eastAsia="Times New Roman" w:cs="Times New Roman"/>
          <w:szCs w:val="24"/>
        </w:rPr>
        <w:t>(1), 150-156.</w:t>
      </w:r>
    </w:p>
    <w:p w14:paraId="3324DE6A" w14:textId="77777777" w:rsidR="00E43E09" w:rsidRPr="00997336" w:rsidRDefault="00E43E09" w:rsidP="00F62759">
      <w:pPr>
        <w:spacing w:line="480" w:lineRule="auto"/>
        <w:ind w:left="720" w:hanging="720"/>
        <w:rPr>
          <w:rFonts w:cs="Times New Roman"/>
          <w:szCs w:val="24"/>
        </w:rPr>
      </w:pPr>
    </w:p>
    <w:sectPr w:rsidR="00E43E09" w:rsidRPr="00997336" w:rsidSect="009973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8F2617" w14:textId="77777777" w:rsidR="001D7793" w:rsidRDefault="001D7793">
      <w:pPr>
        <w:spacing w:after="0" w:line="240" w:lineRule="auto"/>
      </w:pPr>
      <w:r>
        <w:separator/>
      </w:r>
    </w:p>
  </w:endnote>
  <w:endnote w:type="continuationSeparator" w:id="0">
    <w:p w14:paraId="03FD0A60" w14:textId="77777777" w:rsidR="001D7793" w:rsidRDefault="001D7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22383" w14:textId="77777777" w:rsidR="001D7793" w:rsidRDefault="001D7793">
      <w:pPr>
        <w:spacing w:after="0" w:line="240" w:lineRule="auto"/>
      </w:pPr>
      <w:r>
        <w:separator/>
      </w:r>
    </w:p>
  </w:footnote>
  <w:footnote w:type="continuationSeparator" w:id="0">
    <w:p w14:paraId="32A34D1A" w14:textId="77777777" w:rsidR="001D7793" w:rsidRDefault="001D77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6C3AA" w14:textId="77BD1ADE" w:rsidR="00997336" w:rsidRDefault="00784E0B">
    <w:pPr>
      <w:pStyle w:val="Header"/>
      <w:jc w:val="right"/>
    </w:pPr>
    <w:r>
      <w:t xml:space="preserve">NURSING THEORY </w:t>
    </w:r>
    <w:r>
      <w:tab/>
    </w:r>
    <w:r>
      <w:tab/>
    </w:r>
    <w:sdt>
      <w:sdtPr>
        <w:id w:val="-1785019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F6C8FF" w14:textId="77777777" w:rsidR="00997336" w:rsidRDefault="009973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29D37" w14:textId="307564A5" w:rsidR="00997336" w:rsidRDefault="00784E0B">
    <w:pPr>
      <w:pStyle w:val="Header"/>
      <w:jc w:val="right"/>
    </w:pPr>
    <w:r>
      <w:t>Running head: NURSING THEORY</w:t>
    </w:r>
    <w:r>
      <w:tab/>
    </w:r>
    <w:r>
      <w:tab/>
    </w:r>
    <w:sdt>
      <w:sdtPr>
        <w:id w:val="-10317192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3625EC1" w14:textId="77777777" w:rsidR="00997336" w:rsidRDefault="009973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73"/>
    <w:rsid w:val="00030DBD"/>
    <w:rsid w:val="00052689"/>
    <w:rsid w:val="00053D9F"/>
    <w:rsid w:val="00066683"/>
    <w:rsid w:val="00134B42"/>
    <w:rsid w:val="001D5CF5"/>
    <w:rsid w:val="001D7793"/>
    <w:rsid w:val="001E4235"/>
    <w:rsid w:val="002C3032"/>
    <w:rsid w:val="003B6FB7"/>
    <w:rsid w:val="00487EA9"/>
    <w:rsid w:val="004D5942"/>
    <w:rsid w:val="004D6363"/>
    <w:rsid w:val="004D7730"/>
    <w:rsid w:val="005229E8"/>
    <w:rsid w:val="0053576F"/>
    <w:rsid w:val="00535AA6"/>
    <w:rsid w:val="005B1BED"/>
    <w:rsid w:val="005C5C8C"/>
    <w:rsid w:val="005E5AD8"/>
    <w:rsid w:val="00624473"/>
    <w:rsid w:val="00696069"/>
    <w:rsid w:val="006D218E"/>
    <w:rsid w:val="0076450E"/>
    <w:rsid w:val="00765547"/>
    <w:rsid w:val="00784E0B"/>
    <w:rsid w:val="008749C1"/>
    <w:rsid w:val="008D45A9"/>
    <w:rsid w:val="00997336"/>
    <w:rsid w:val="009D71A2"/>
    <w:rsid w:val="00A02109"/>
    <w:rsid w:val="00A9442F"/>
    <w:rsid w:val="00AC62B4"/>
    <w:rsid w:val="00AD29F1"/>
    <w:rsid w:val="00B134FC"/>
    <w:rsid w:val="00B328E1"/>
    <w:rsid w:val="00B52E79"/>
    <w:rsid w:val="00B56EBC"/>
    <w:rsid w:val="00B8311F"/>
    <w:rsid w:val="00C1664A"/>
    <w:rsid w:val="00C20B09"/>
    <w:rsid w:val="00CB2504"/>
    <w:rsid w:val="00D01A69"/>
    <w:rsid w:val="00D03AB8"/>
    <w:rsid w:val="00D03B24"/>
    <w:rsid w:val="00E24CF3"/>
    <w:rsid w:val="00E43E09"/>
    <w:rsid w:val="00E7144A"/>
    <w:rsid w:val="00EB5811"/>
    <w:rsid w:val="00EF554C"/>
    <w:rsid w:val="00F62759"/>
    <w:rsid w:val="00FC2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63AD"/>
  <w15:chartTrackingRefBased/>
  <w15:docId w15:val="{EDCCABE6-2734-4C93-8FF0-BFD313CF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3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336"/>
  </w:style>
  <w:style w:type="paragraph" w:styleId="Footer">
    <w:name w:val="footer"/>
    <w:basedOn w:val="Normal"/>
    <w:link w:val="FooterChar"/>
    <w:uiPriority w:val="99"/>
    <w:unhideWhenUsed/>
    <w:rsid w:val="009973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336"/>
  </w:style>
  <w:style w:type="character" w:styleId="CommentReference">
    <w:name w:val="annotation reference"/>
    <w:basedOn w:val="DefaultParagraphFont"/>
    <w:uiPriority w:val="99"/>
    <w:semiHidden/>
    <w:unhideWhenUsed/>
    <w:rsid w:val="00C20B09"/>
    <w:rPr>
      <w:sz w:val="16"/>
      <w:szCs w:val="16"/>
    </w:rPr>
  </w:style>
  <w:style w:type="paragraph" w:styleId="CommentText">
    <w:name w:val="annotation text"/>
    <w:basedOn w:val="Normal"/>
    <w:link w:val="CommentTextChar"/>
    <w:uiPriority w:val="99"/>
    <w:semiHidden/>
    <w:unhideWhenUsed/>
    <w:rsid w:val="00C20B09"/>
    <w:pPr>
      <w:spacing w:line="240" w:lineRule="auto"/>
    </w:pPr>
    <w:rPr>
      <w:sz w:val="20"/>
      <w:szCs w:val="20"/>
    </w:rPr>
  </w:style>
  <w:style w:type="character" w:customStyle="1" w:styleId="CommentTextChar">
    <w:name w:val="Comment Text Char"/>
    <w:basedOn w:val="DefaultParagraphFont"/>
    <w:link w:val="CommentText"/>
    <w:uiPriority w:val="99"/>
    <w:semiHidden/>
    <w:rsid w:val="00C20B09"/>
    <w:rPr>
      <w:sz w:val="20"/>
      <w:szCs w:val="20"/>
    </w:rPr>
  </w:style>
  <w:style w:type="paragraph" w:styleId="CommentSubject">
    <w:name w:val="annotation subject"/>
    <w:basedOn w:val="CommentText"/>
    <w:next w:val="CommentText"/>
    <w:link w:val="CommentSubjectChar"/>
    <w:uiPriority w:val="99"/>
    <w:semiHidden/>
    <w:unhideWhenUsed/>
    <w:rsid w:val="00C20B09"/>
    <w:rPr>
      <w:b/>
      <w:bCs/>
    </w:rPr>
  </w:style>
  <w:style w:type="character" w:customStyle="1" w:styleId="CommentSubjectChar">
    <w:name w:val="Comment Subject Char"/>
    <w:basedOn w:val="CommentTextChar"/>
    <w:link w:val="CommentSubject"/>
    <w:uiPriority w:val="99"/>
    <w:semiHidden/>
    <w:rsid w:val="00C20B09"/>
    <w:rPr>
      <w:b/>
      <w:bCs/>
      <w:sz w:val="20"/>
      <w:szCs w:val="20"/>
    </w:rPr>
  </w:style>
  <w:style w:type="paragraph" w:styleId="BalloonText">
    <w:name w:val="Balloon Text"/>
    <w:basedOn w:val="Normal"/>
    <w:link w:val="BalloonTextChar"/>
    <w:uiPriority w:val="99"/>
    <w:semiHidden/>
    <w:unhideWhenUsed/>
    <w:rsid w:val="00C20B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0B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911149">
      <w:bodyDiv w:val="1"/>
      <w:marLeft w:val="0"/>
      <w:marRight w:val="0"/>
      <w:marTop w:val="0"/>
      <w:marBottom w:val="0"/>
      <w:divBdr>
        <w:top w:val="none" w:sz="0" w:space="0" w:color="auto"/>
        <w:left w:val="none" w:sz="0" w:space="0" w:color="auto"/>
        <w:bottom w:val="none" w:sz="0" w:space="0" w:color="auto"/>
        <w:right w:val="none" w:sz="0" w:space="0" w:color="auto"/>
      </w:divBdr>
      <w:divsChild>
        <w:div w:id="1026180501">
          <w:marLeft w:val="0"/>
          <w:marRight w:val="0"/>
          <w:marTop w:val="0"/>
          <w:marBottom w:val="0"/>
          <w:divBdr>
            <w:top w:val="none" w:sz="0" w:space="0" w:color="auto"/>
            <w:left w:val="none" w:sz="0" w:space="0" w:color="auto"/>
            <w:bottom w:val="none" w:sz="0" w:space="0" w:color="auto"/>
            <w:right w:val="none" w:sz="0" w:space="0" w:color="auto"/>
          </w:divBdr>
        </w:div>
      </w:divsChild>
    </w:div>
    <w:div w:id="543060907">
      <w:bodyDiv w:val="1"/>
      <w:marLeft w:val="0"/>
      <w:marRight w:val="0"/>
      <w:marTop w:val="0"/>
      <w:marBottom w:val="0"/>
      <w:divBdr>
        <w:top w:val="none" w:sz="0" w:space="0" w:color="auto"/>
        <w:left w:val="none" w:sz="0" w:space="0" w:color="auto"/>
        <w:bottom w:val="none" w:sz="0" w:space="0" w:color="auto"/>
        <w:right w:val="none" w:sz="0" w:space="0" w:color="auto"/>
      </w:divBdr>
      <w:divsChild>
        <w:div w:id="2069956823">
          <w:marLeft w:val="0"/>
          <w:marRight w:val="0"/>
          <w:marTop w:val="0"/>
          <w:marBottom w:val="0"/>
          <w:divBdr>
            <w:top w:val="none" w:sz="0" w:space="0" w:color="auto"/>
            <w:left w:val="none" w:sz="0" w:space="0" w:color="auto"/>
            <w:bottom w:val="none" w:sz="0" w:space="0" w:color="auto"/>
            <w:right w:val="none" w:sz="0" w:space="0" w:color="auto"/>
          </w:divBdr>
        </w:div>
      </w:divsChild>
    </w:div>
    <w:div w:id="687606508">
      <w:bodyDiv w:val="1"/>
      <w:marLeft w:val="0"/>
      <w:marRight w:val="0"/>
      <w:marTop w:val="0"/>
      <w:marBottom w:val="0"/>
      <w:divBdr>
        <w:top w:val="none" w:sz="0" w:space="0" w:color="auto"/>
        <w:left w:val="none" w:sz="0" w:space="0" w:color="auto"/>
        <w:bottom w:val="none" w:sz="0" w:space="0" w:color="auto"/>
        <w:right w:val="none" w:sz="0" w:space="0" w:color="auto"/>
      </w:divBdr>
    </w:div>
    <w:div w:id="776481965">
      <w:bodyDiv w:val="1"/>
      <w:marLeft w:val="0"/>
      <w:marRight w:val="0"/>
      <w:marTop w:val="0"/>
      <w:marBottom w:val="0"/>
      <w:divBdr>
        <w:top w:val="none" w:sz="0" w:space="0" w:color="auto"/>
        <w:left w:val="none" w:sz="0" w:space="0" w:color="auto"/>
        <w:bottom w:val="none" w:sz="0" w:space="0" w:color="auto"/>
        <w:right w:val="none" w:sz="0" w:space="0" w:color="auto"/>
      </w:divBdr>
    </w:div>
    <w:div w:id="1208564137">
      <w:bodyDiv w:val="1"/>
      <w:marLeft w:val="0"/>
      <w:marRight w:val="0"/>
      <w:marTop w:val="0"/>
      <w:marBottom w:val="0"/>
      <w:divBdr>
        <w:top w:val="none" w:sz="0" w:space="0" w:color="auto"/>
        <w:left w:val="none" w:sz="0" w:space="0" w:color="auto"/>
        <w:bottom w:val="none" w:sz="0" w:space="0" w:color="auto"/>
        <w:right w:val="none" w:sz="0" w:space="0" w:color="auto"/>
      </w:divBdr>
      <w:divsChild>
        <w:div w:id="1498426169">
          <w:marLeft w:val="0"/>
          <w:marRight w:val="0"/>
          <w:marTop w:val="0"/>
          <w:marBottom w:val="0"/>
          <w:divBdr>
            <w:top w:val="none" w:sz="0" w:space="0" w:color="auto"/>
            <w:left w:val="none" w:sz="0" w:space="0" w:color="auto"/>
            <w:bottom w:val="none" w:sz="0" w:space="0" w:color="auto"/>
            <w:right w:val="none" w:sz="0" w:space="0" w:color="auto"/>
          </w:divBdr>
        </w:div>
      </w:divsChild>
    </w:div>
    <w:div w:id="1296595023">
      <w:bodyDiv w:val="1"/>
      <w:marLeft w:val="0"/>
      <w:marRight w:val="0"/>
      <w:marTop w:val="0"/>
      <w:marBottom w:val="0"/>
      <w:divBdr>
        <w:top w:val="none" w:sz="0" w:space="0" w:color="auto"/>
        <w:left w:val="none" w:sz="0" w:space="0" w:color="auto"/>
        <w:bottom w:val="none" w:sz="0" w:space="0" w:color="auto"/>
        <w:right w:val="none" w:sz="0" w:space="0" w:color="auto"/>
      </w:divBdr>
    </w:div>
    <w:div w:id="1415199615">
      <w:bodyDiv w:val="1"/>
      <w:marLeft w:val="0"/>
      <w:marRight w:val="0"/>
      <w:marTop w:val="0"/>
      <w:marBottom w:val="0"/>
      <w:divBdr>
        <w:top w:val="none" w:sz="0" w:space="0" w:color="auto"/>
        <w:left w:val="none" w:sz="0" w:space="0" w:color="auto"/>
        <w:bottom w:val="none" w:sz="0" w:space="0" w:color="auto"/>
        <w:right w:val="none" w:sz="0" w:space="0" w:color="auto"/>
      </w:divBdr>
    </w:div>
    <w:div w:id="1562791474">
      <w:bodyDiv w:val="1"/>
      <w:marLeft w:val="0"/>
      <w:marRight w:val="0"/>
      <w:marTop w:val="0"/>
      <w:marBottom w:val="0"/>
      <w:divBdr>
        <w:top w:val="none" w:sz="0" w:space="0" w:color="auto"/>
        <w:left w:val="none" w:sz="0" w:space="0" w:color="auto"/>
        <w:bottom w:val="none" w:sz="0" w:space="0" w:color="auto"/>
        <w:right w:val="none" w:sz="0" w:space="0" w:color="auto"/>
      </w:divBdr>
      <w:divsChild>
        <w:div w:id="1099451970">
          <w:marLeft w:val="0"/>
          <w:marRight w:val="0"/>
          <w:marTop w:val="0"/>
          <w:marBottom w:val="0"/>
          <w:divBdr>
            <w:top w:val="none" w:sz="0" w:space="0" w:color="auto"/>
            <w:left w:val="none" w:sz="0" w:space="0" w:color="auto"/>
            <w:bottom w:val="none" w:sz="0" w:space="0" w:color="auto"/>
            <w:right w:val="none" w:sz="0" w:space="0" w:color="auto"/>
          </w:divBdr>
        </w:div>
      </w:divsChild>
    </w:div>
    <w:div w:id="1779832333">
      <w:bodyDiv w:val="1"/>
      <w:marLeft w:val="0"/>
      <w:marRight w:val="0"/>
      <w:marTop w:val="0"/>
      <w:marBottom w:val="0"/>
      <w:divBdr>
        <w:top w:val="none" w:sz="0" w:space="0" w:color="auto"/>
        <w:left w:val="none" w:sz="0" w:space="0" w:color="auto"/>
        <w:bottom w:val="none" w:sz="0" w:space="0" w:color="auto"/>
        <w:right w:val="none" w:sz="0" w:space="0" w:color="auto"/>
      </w:divBdr>
    </w:div>
    <w:div w:id="1788816755">
      <w:bodyDiv w:val="1"/>
      <w:marLeft w:val="0"/>
      <w:marRight w:val="0"/>
      <w:marTop w:val="0"/>
      <w:marBottom w:val="0"/>
      <w:divBdr>
        <w:top w:val="none" w:sz="0" w:space="0" w:color="auto"/>
        <w:left w:val="none" w:sz="0" w:space="0" w:color="auto"/>
        <w:bottom w:val="none" w:sz="0" w:space="0" w:color="auto"/>
        <w:right w:val="none" w:sz="0" w:space="0" w:color="auto"/>
      </w:divBdr>
      <w:divsChild>
        <w:div w:id="2094542627">
          <w:marLeft w:val="0"/>
          <w:marRight w:val="0"/>
          <w:marTop w:val="0"/>
          <w:marBottom w:val="0"/>
          <w:divBdr>
            <w:top w:val="none" w:sz="0" w:space="0" w:color="auto"/>
            <w:left w:val="none" w:sz="0" w:space="0" w:color="auto"/>
            <w:bottom w:val="none" w:sz="0" w:space="0" w:color="auto"/>
            <w:right w:val="none" w:sz="0" w:space="0" w:color="auto"/>
          </w:divBdr>
        </w:div>
      </w:divsChild>
    </w:div>
    <w:div w:id="2013680031">
      <w:bodyDiv w:val="1"/>
      <w:marLeft w:val="0"/>
      <w:marRight w:val="0"/>
      <w:marTop w:val="0"/>
      <w:marBottom w:val="0"/>
      <w:divBdr>
        <w:top w:val="none" w:sz="0" w:space="0" w:color="auto"/>
        <w:left w:val="none" w:sz="0" w:space="0" w:color="auto"/>
        <w:bottom w:val="none" w:sz="0" w:space="0" w:color="auto"/>
        <w:right w:val="none" w:sz="0" w:space="0" w:color="auto"/>
      </w:divBdr>
      <w:divsChild>
        <w:div w:id="756094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1597</Words>
  <Characters>9106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J_Nyaata</dc:creator>
  <cp:lastModifiedBy>FUJITSU</cp:lastModifiedBy>
  <cp:revision>2</cp:revision>
  <dcterms:created xsi:type="dcterms:W3CDTF">2020-01-16T15:03:00Z</dcterms:created>
  <dcterms:modified xsi:type="dcterms:W3CDTF">2020-01-16T15:03:00Z</dcterms:modified>
</cp:coreProperties>
</file>